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17" w:rsidRPr="00AC3017" w:rsidRDefault="00E11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3017" w:rsidRDefault="00AC3017"/>
    <w:p w:rsidR="00E11447" w:rsidRPr="00CC556A" w:rsidRDefault="00E11447" w:rsidP="00E11447">
      <w:pPr>
        <w:contextualSpacing/>
        <w:rPr>
          <w:rFonts w:ascii="Times New Roman" w:hAnsi="Times New Roman" w:cs="Times New Roman"/>
          <w:b/>
        </w:rPr>
      </w:pPr>
      <w:r w:rsidRPr="00CC556A">
        <w:rPr>
          <w:rFonts w:ascii="Times New Roman" w:hAnsi="Times New Roman" w:cs="Times New Roman"/>
          <w:b/>
        </w:rPr>
        <w:t>ПОСТАНОВЛЕНИЕ АДМИНИСТРАЦИИ</w:t>
      </w:r>
      <w:r w:rsidRPr="00CC556A">
        <w:rPr>
          <w:rFonts w:ascii="Times New Roman" w:hAnsi="Times New Roman" w:cs="Times New Roman"/>
          <w:b/>
        </w:rPr>
        <w:tab/>
      </w:r>
      <w:r w:rsidRPr="00CC556A">
        <w:rPr>
          <w:rFonts w:ascii="Times New Roman" w:hAnsi="Times New Roman" w:cs="Times New Roman"/>
          <w:b/>
        </w:rPr>
        <w:tab/>
      </w:r>
      <w:r w:rsidR="00CC556A">
        <w:rPr>
          <w:rFonts w:ascii="Times New Roman" w:hAnsi="Times New Roman" w:cs="Times New Roman"/>
          <w:b/>
        </w:rPr>
        <w:t xml:space="preserve">       </w:t>
      </w:r>
      <w:r w:rsidRPr="00CC556A">
        <w:rPr>
          <w:rFonts w:ascii="Times New Roman" w:hAnsi="Times New Roman" w:cs="Times New Roman"/>
          <w:b/>
        </w:rPr>
        <w:t>ЖАЛЫКОВ СЕЛЯНА</w:t>
      </w: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b/>
        </w:rPr>
      </w:pPr>
      <w:r w:rsidRPr="00CC556A">
        <w:rPr>
          <w:rFonts w:ascii="Times New Roman" w:hAnsi="Times New Roman" w:cs="Times New Roman"/>
          <w:b/>
        </w:rPr>
        <w:t>ДЖАЛЫКОВСКОГО СЕЛЬСКОГО</w:t>
      </w:r>
      <w:r w:rsidRPr="00CC556A">
        <w:rPr>
          <w:rFonts w:ascii="Times New Roman" w:hAnsi="Times New Roman" w:cs="Times New Roman"/>
          <w:b/>
        </w:rPr>
        <w:tab/>
      </w:r>
      <w:r w:rsidRPr="00CC556A">
        <w:rPr>
          <w:rFonts w:ascii="Times New Roman" w:hAnsi="Times New Roman" w:cs="Times New Roman"/>
          <w:b/>
        </w:rPr>
        <w:tab/>
        <w:t xml:space="preserve">               </w:t>
      </w:r>
      <w:r w:rsidR="00CC556A">
        <w:rPr>
          <w:rFonts w:ascii="Times New Roman" w:hAnsi="Times New Roman" w:cs="Times New Roman"/>
          <w:b/>
        </w:rPr>
        <w:t xml:space="preserve">     </w:t>
      </w:r>
      <w:r w:rsidRPr="00CC556A">
        <w:rPr>
          <w:rFonts w:ascii="Times New Roman" w:hAnsi="Times New Roman" w:cs="Times New Roman"/>
          <w:b/>
        </w:rPr>
        <w:t>МУНИЦИПАЛЬН Б</w:t>
      </w:r>
      <w:proofErr w:type="gramStart"/>
      <w:r w:rsidRPr="00CC556A">
        <w:rPr>
          <w:rFonts w:ascii="Times New Roman" w:hAnsi="Times New Roman" w:cs="Times New Roman"/>
          <w:b/>
          <w:lang w:val="en-US"/>
        </w:rPr>
        <w:t>Y</w:t>
      </w:r>
      <w:proofErr w:type="gramEnd"/>
      <w:r w:rsidRPr="00CC556A">
        <w:rPr>
          <w:rFonts w:ascii="Times New Roman" w:hAnsi="Times New Roman" w:cs="Times New Roman"/>
          <w:b/>
        </w:rPr>
        <w:t>РДЭЦИН</w:t>
      </w:r>
    </w:p>
    <w:p w:rsidR="00E11447" w:rsidRPr="00CC556A" w:rsidRDefault="00E11447" w:rsidP="00E1144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</w:rPr>
      </w:pPr>
      <w:r w:rsidRPr="00CC556A">
        <w:rPr>
          <w:rFonts w:ascii="Times New Roman" w:hAnsi="Times New Roman" w:cs="Times New Roman"/>
          <w:b/>
        </w:rPr>
        <w:t>МУНИЦИПАЛЬНОГО ОБРАЗОВАНИЯ</w:t>
      </w:r>
      <w:r w:rsidRPr="00CC556A">
        <w:rPr>
          <w:rFonts w:ascii="Times New Roman" w:hAnsi="Times New Roman" w:cs="Times New Roman"/>
          <w:b/>
        </w:rPr>
        <w:tab/>
        <w:t xml:space="preserve">                              </w:t>
      </w:r>
      <w:r w:rsidR="00CC556A">
        <w:rPr>
          <w:rFonts w:ascii="Times New Roman" w:hAnsi="Times New Roman" w:cs="Times New Roman"/>
          <w:b/>
        </w:rPr>
        <w:t xml:space="preserve">   </w:t>
      </w:r>
      <w:r w:rsidRPr="00CC556A">
        <w:rPr>
          <w:rFonts w:ascii="Times New Roman" w:hAnsi="Times New Roman" w:cs="Times New Roman"/>
          <w:b/>
        </w:rPr>
        <w:t>АДМИНИСТРАЦИН ТОГТАВР</w:t>
      </w: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b/>
        </w:rPr>
      </w:pP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b/>
        </w:rPr>
      </w:pPr>
    </w:p>
    <w:p w:rsidR="00E11447" w:rsidRPr="00CC556A" w:rsidRDefault="00E11447" w:rsidP="00E11447">
      <w:pPr>
        <w:contextualSpacing/>
        <w:rPr>
          <w:rFonts w:ascii="Times New Roman" w:hAnsi="Times New Roman" w:cs="Times New Roman"/>
        </w:rPr>
      </w:pP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sz w:val="24"/>
          <w:szCs w:val="24"/>
        </w:rPr>
      </w:pPr>
      <w:r w:rsidRPr="00CC556A">
        <w:rPr>
          <w:rFonts w:ascii="Times New Roman" w:hAnsi="Times New Roman" w:cs="Times New Roman"/>
          <w:sz w:val="24"/>
          <w:szCs w:val="24"/>
        </w:rPr>
        <w:t>2</w:t>
      </w:r>
      <w:r w:rsidR="00CC556A">
        <w:rPr>
          <w:rFonts w:ascii="Times New Roman" w:hAnsi="Times New Roman" w:cs="Times New Roman"/>
          <w:sz w:val="24"/>
          <w:szCs w:val="24"/>
        </w:rPr>
        <w:t>6 июля</w:t>
      </w:r>
      <w:r w:rsidRPr="00CC556A">
        <w:rPr>
          <w:rFonts w:ascii="Times New Roman" w:hAnsi="Times New Roman" w:cs="Times New Roman"/>
          <w:sz w:val="24"/>
          <w:szCs w:val="24"/>
        </w:rPr>
        <w:t xml:space="preserve"> 2022 г.</w:t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  <w:t xml:space="preserve">    № </w:t>
      </w:r>
      <w:r w:rsidR="00CC556A">
        <w:rPr>
          <w:rFonts w:ascii="Times New Roman" w:hAnsi="Times New Roman" w:cs="Times New Roman"/>
          <w:sz w:val="24"/>
          <w:szCs w:val="24"/>
        </w:rPr>
        <w:t>18</w:t>
      </w: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56A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CC556A">
        <w:rPr>
          <w:rFonts w:ascii="Times New Roman" w:hAnsi="Times New Roman" w:cs="Times New Roman"/>
          <w:b/>
          <w:sz w:val="24"/>
          <w:szCs w:val="24"/>
        </w:rPr>
        <w:t>Джалыковского</w:t>
      </w:r>
      <w:proofErr w:type="spellEnd"/>
      <w:r w:rsidRPr="00CC556A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56A">
        <w:rPr>
          <w:rFonts w:ascii="Times New Roman" w:hAnsi="Times New Roman" w:cs="Times New Roman"/>
          <w:b/>
          <w:sz w:val="24"/>
          <w:szCs w:val="24"/>
        </w:rPr>
        <w:t>муниципального образования Республики Калмыкия</w:t>
      </w: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56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C556A">
        <w:rPr>
          <w:rFonts w:ascii="Times New Roman" w:hAnsi="Times New Roman" w:cs="Times New Roman"/>
          <w:b/>
          <w:sz w:val="24"/>
          <w:szCs w:val="24"/>
        </w:rPr>
        <w:t>2</w:t>
      </w:r>
      <w:r w:rsidRPr="00CC556A">
        <w:rPr>
          <w:rFonts w:ascii="Times New Roman" w:hAnsi="Times New Roman" w:cs="Times New Roman"/>
          <w:b/>
          <w:sz w:val="24"/>
          <w:szCs w:val="24"/>
        </w:rPr>
        <w:t xml:space="preserve"> квартал 2022 года</w:t>
      </w: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sz w:val="24"/>
          <w:szCs w:val="24"/>
        </w:rPr>
      </w:pPr>
      <w:r w:rsidRPr="00CC556A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264.2 Бюджетного Кодекса Российской Федерации, Администрация </w:t>
      </w:r>
      <w:proofErr w:type="spellStart"/>
      <w:r w:rsidRPr="00CC556A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CC556A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sz w:val="24"/>
          <w:szCs w:val="24"/>
        </w:rPr>
      </w:pP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  <w:t>постановляет:</w:t>
      </w:r>
    </w:p>
    <w:p w:rsidR="00E11447" w:rsidRPr="00CC556A" w:rsidRDefault="00E11447" w:rsidP="00E114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447" w:rsidRPr="00CC556A" w:rsidRDefault="00E11447" w:rsidP="00E1144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56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CC556A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CC556A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за </w:t>
      </w:r>
      <w:r w:rsidR="00CC556A">
        <w:rPr>
          <w:rFonts w:ascii="Times New Roman" w:hAnsi="Times New Roman" w:cs="Times New Roman"/>
          <w:sz w:val="24"/>
          <w:szCs w:val="24"/>
        </w:rPr>
        <w:t>2</w:t>
      </w:r>
      <w:r w:rsidRPr="00CC556A">
        <w:rPr>
          <w:rFonts w:ascii="Times New Roman" w:hAnsi="Times New Roman" w:cs="Times New Roman"/>
          <w:sz w:val="24"/>
          <w:szCs w:val="24"/>
        </w:rPr>
        <w:t xml:space="preserve"> квартал 2022 года, согласно приложениям 1,2,3.</w:t>
      </w:r>
    </w:p>
    <w:p w:rsidR="00E11447" w:rsidRPr="00CC556A" w:rsidRDefault="00E11447" w:rsidP="00E1144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56A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бюллетене муниципальных правовых актов органов местного самоуправления </w:t>
      </w:r>
      <w:proofErr w:type="spellStart"/>
      <w:r w:rsidRPr="00CC556A">
        <w:rPr>
          <w:rFonts w:ascii="Times New Roman" w:hAnsi="Times New Roman" w:cs="Times New Roman"/>
          <w:sz w:val="24"/>
          <w:szCs w:val="24"/>
        </w:rPr>
        <w:t>Лаганского</w:t>
      </w:r>
      <w:proofErr w:type="spellEnd"/>
      <w:r w:rsidRPr="00CC556A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«Муниципальный вестник».</w:t>
      </w:r>
    </w:p>
    <w:p w:rsidR="00E11447" w:rsidRPr="00CC556A" w:rsidRDefault="00E11447" w:rsidP="00E1144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56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:rsidR="00E11447" w:rsidRPr="0087346D" w:rsidRDefault="00E11447" w:rsidP="00E11447">
      <w:pPr>
        <w:contextualSpacing/>
      </w:pPr>
    </w:p>
    <w:p w:rsidR="00E11447" w:rsidRPr="0087346D" w:rsidRDefault="00E11447" w:rsidP="00E11447"/>
    <w:p w:rsidR="00E11447" w:rsidRDefault="00E11447" w:rsidP="00E11447">
      <w:pPr>
        <w:contextualSpacing/>
      </w:pPr>
    </w:p>
    <w:p w:rsidR="00E11447" w:rsidRDefault="00E11447" w:rsidP="00E11447">
      <w:pPr>
        <w:contextualSpacing/>
      </w:pPr>
    </w:p>
    <w:p w:rsidR="00E11447" w:rsidRDefault="00E11447" w:rsidP="00E11447">
      <w:pPr>
        <w:contextualSpacing/>
      </w:pPr>
    </w:p>
    <w:p w:rsidR="00E11447" w:rsidRPr="0087346D" w:rsidRDefault="00E11447" w:rsidP="00E11447">
      <w:pPr>
        <w:contextualSpacing/>
      </w:pPr>
    </w:p>
    <w:p w:rsidR="00E11447" w:rsidRPr="0087346D" w:rsidRDefault="00E11447" w:rsidP="00E11447">
      <w:pPr>
        <w:contextualSpacing/>
      </w:pPr>
    </w:p>
    <w:p w:rsidR="00E11447" w:rsidRPr="00CC556A" w:rsidRDefault="00E11447" w:rsidP="00E1144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C55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C556A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CC5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56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11447" w:rsidRPr="00CC556A" w:rsidRDefault="00E11447" w:rsidP="00E1144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C55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11447" w:rsidRPr="00CC556A" w:rsidRDefault="00E11447" w:rsidP="00E1144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C556A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CC556A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CC556A">
        <w:rPr>
          <w:rFonts w:ascii="Times New Roman" w:hAnsi="Times New Roman" w:cs="Times New Roman"/>
          <w:sz w:val="24"/>
          <w:szCs w:val="24"/>
        </w:rPr>
        <w:t>)</w:t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</w:r>
      <w:r w:rsidRPr="00CC556A">
        <w:rPr>
          <w:rFonts w:ascii="Times New Roman" w:hAnsi="Times New Roman" w:cs="Times New Roman"/>
          <w:sz w:val="24"/>
          <w:szCs w:val="24"/>
        </w:rPr>
        <w:tab/>
        <w:t xml:space="preserve">О.А. </w:t>
      </w:r>
      <w:proofErr w:type="spellStart"/>
      <w:r w:rsidRPr="00CC556A">
        <w:rPr>
          <w:rFonts w:ascii="Times New Roman" w:hAnsi="Times New Roman" w:cs="Times New Roman"/>
          <w:sz w:val="24"/>
          <w:szCs w:val="24"/>
        </w:rPr>
        <w:t>Аинов</w:t>
      </w:r>
      <w:proofErr w:type="spellEnd"/>
    </w:p>
    <w:p w:rsidR="00E11447" w:rsidRPr="00CC556A" w:rsidRDefault="00E11447" w:rsidP="00E11447">
      <w:pPr>
        <w:contextualSpacing/>
        <w:rPr>
          <w:rFonts w:ascii="Times New Roman" w:hAnsi="Times New Roman" w:cs="Times New Roman"/>
        </w:rPr>
      </w:pPr>
    </w:p>
    <w:p w:rsidR="00E11447" w:rsidRPr="00CC556A" w:rsidRDefault="00E11447" w:rsidP="00E11447">
      <w:pPr>
        <w:rPr>
          <w:rFonts w:ascii="Times New Roman" w:hAnsi="Times New Roman" w:cs="Times New Roman"/>
        </w:rPr>
      </w:pPr>
    </w:p>
    <w:tbl>
      <w:tblPr>
        <w:tblW w:w="10006" w:type="dxa"/>
        <w:tblInd w:w="-318" w:type="dxa"/>
        <w:tblLayout w:type="fixed"/>
        <w:tblLook w:val="0000"/>
      </w:tblPr>
      <w:tblGrid>
        <w:gridCol w:w="10006"/>
      </w:tblGrid>
      <w:tr w:rsidR="00E11447" w:rsidTr="00F34A60">
        <w:trPr>
          <w:trHeight w:val="228"/>
        </w:trPr>
        <w:tc>
          <w:tcPr>
            <w:tcW w:w="100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E11447" w:rsidRDefault="00E11447" w:rsidP="00F34A60">
            <w:pPr>
              <w:jc w:val="center"/>
            </w:pPr>
          </w:p>
          <w:p w:rsidR="00E11447" w:rsidRDefault="00E11447" w:rsidP="00F34A60">
            <w:pPr>
              <w:jc w:val="center"/>
            </w:pPr>
          </w:p>
          <w:p w:rsidR="00E11447" w:rsidRDefault="00E11447" w:rsidP="00F34A60">
            <w:pPr>
              <w:jc w:val="center"/>
            </w:pPr>
          </w:p>
          <w:p w:rsidR="00E11447" w:rsidRDefault="00E11447" w:rsidP="00F34A60">
            <w:pPr>
              <w:jc w:val="center"/>
            </w:pPr>
          </w:p>
          <w:tbl>
            <w:tblPr>
              <w:tblpPr w:leftFromText="180" w:rightFromText="180" w:vertAnchor="text" w:horzAnchor="margin" w:tblpY="-48"/>
              <w:tblOverlap w:val="never"/>
              <w:tblW w:w="9000" w:type="dxa"/>
              <w:tblLayout w:type="fixed"/>
              <w:tblLook w:val="04A0"/>
            </w:tblPr>
            <w:tblGrid>
              <w:gridCol w:w="5600"/>
              <w:gridCol w:w="1940"/>
              <w:gridCol w:w="1460"/>
            </w:tblGrid>
            <w:tr w:rsidR="00F63DF6" w:rsidRPr="003E4D0A" w:rsidTr="00F63DF6">
              <w:trPr>
                <w:trHeight w:val="225"/>
              </w:trPr>
              <w:tc>
                <w:tcPr>
                  <w:tcW w:w="900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CC556A" w:rsidRDefault="00CC556A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  <w:p w:rsidR="00CC556A" w:rsidRDefault="00CC556A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  <w:p w:rsidR="00CC556A" w:rsidRDefault="00CC556A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  <w:p w:rsidR="00CC556A" w:rsidRDefault="00CC556A" w:rsidP="00CC55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Приложение № 1</w:t>
                  </w:r>
                </w:p>
                <w:p w:rsidR="00CC556A" w:rsidRDefault="00CC556A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  <w:p w:rsidR="00CC556A" w:rsidRDefault="00CC556A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  <w:p w:rsidR="00F63DF6" w:rsidRPr="003E4D0A" w:rsidRDefault="00F63DF6" w:rsidP="00EE5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    Доходы местного бюджета по кодам классификации доходов бюджета за 2 квартал 2022 года</w:t>
                  </w:r>
                </w:p>
              </w:tc>
            </w:tr>
            <w:tr w:rsidR="00F63DF6" w:rsidRPr="003E4D0A" w:rsidTr="00F63DF6">
              <w:trPr>
                <w:trHeight w:val="161"/>
              </w:trPr>
              <w:tc>
                <w:tcPr>
                  <w:tcW w:w="56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Наименование доходов</w:t>
                  </w:r>
                </w:p>
              </w:tc>
              <w:tc>
                <w:tcPr>
                  <w:tcW w:w="19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Код бюджетной классификации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Исполнено</w:t>
                  </w:r>
                </w:p>
              </w:tc>
            </w:tr>
            <w:tr w:rsidR="00F63DF6" w:rsidRPr="003E4D0A" w:rsidTr="00F63DF6">
              <w:trPr>
                <w:trHeight w:val="161"/>
              </w:trPr>
              <w:tc>
                <w:tcPr>
                  <w:tcW w:w="56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9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63DF6" w:rsidRPr="003E4D0A" w:rsidTr="00F63DF6">
              <w:trPr>
                <w:trHeight w:val="21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Доходы бюджета - всего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722 385,38</w:t>
                  </w:r>
                </w:p>
              </w:tc>
            </w:tr>
            <w:tr w:rsidR="00F63DF6" w:rsidRPr="003E4D0A" w:rsidTr="00F63DF6">
              <w:trPr>
                <w:trHeight w:val="163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18210102000010000110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134 696,15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18210503010010000110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45 263,59</w:t>
                  </w:r>
                </w:p>
              </w:tc>
            </w:tr>
            <w:tr w:rsidR="00F63DF6" w:rsidRPr="003E4D0A" w:rsidTr="00F63DF6">
              <w:trPr>
                <w:trHeight w:val="21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18210601030100000110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3 959,82</w:t>
                  </w:r>
                </w:p>
              </w:tc>
            </w:tr>
            <w:tr w:rsidR="00F63DF6" w:rsidRPr="003E4D0A" w:rsidTr="00F63DF6">
              <w:trPr>
                <w:trHeight w:val="21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Земельный налог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18210606000000000110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115 365,92</w:t>
                  </w:r>
                </w:p>
              </w:tc>
            </w:tr>
            <w:tr w:rsidR="00F63DF6" w:rsidRPr="003E4D0A" w:rsidTr="00F63DF6">
              <w:trPr>
                <w:trHeight w:val="276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63611602000020000140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600,00</w:t>
                  </w:r>
                </w:p>
              </w:tc>
            </w:tr>
            <w:tr w:rsidR="00F63DF6" w:rsidRPr="003E4D0A" w:rsidTr="00F63DF6">
              <w:trPr>
                <w:trHeight w:val="141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79120215001100000150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327 050,00</w:t>
                  </w:r>
                </w:p>
              </w:tc>
            </w:tr>
            <w:tr w:rsidR="00F63DF6" w:rsidRPr="003E4D0A" w:rsidTr="00F63DF6">
              <w:trPr>
                <w:trHeight w:val="27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79120235118100000150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59 559,90</w:t>
                  </w:r>
                </w:p>
              </w:tc>
            </w:tr>
            <w:tr w:rsidR="00F63DF6" w:rsidRPr="003E4D0A" w:rsidTr="00F63DF6">
              <w:trPr>
                <w:trHeight w:val="40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Межбюджетные трансферты, передаваемые бюджетам сельских поселений из бюджета муниципальных районов  на осуществление части полномочий по решению 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EE5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</w:t>
                  </w:r>
                  <w:r w:rsidR="00EE52FC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</w:t>
                  </w: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20240014100000150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35 890,00</w:t>
                  </w:r>
                </w:p>
              </w:tc>
            </w:tr>
            <w:tr w:rsidR="00F63DF6" w:rsidRPr="003E4D0A" w:rsidTr="00F63DF6">
              <w:trPr>
                <w:trHeight w:val="255"/>
              </w:trPr>
              <w:tc>
                <w:tcPr>
                  <w:tcW w:w="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40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Приложение №2</w:t>
                  </w:r>
                </w:p>
              </w:tc>
            </w:tr>
            <w:tr w:rsidR="00F63DF6" w:rsidRPr="003E4D0A" w:rsidTr="00F63DF6">
              <w:trPr>
                <w:trHeight w:val="240"/>
              </w:trPr>
              <w:tc>
                <w:tcPr>
                  <w:tcW w:w="90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63DF6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Расходы местного бюджета по разделам,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подразделам классификации расходов бюджета за 2 квартал 2022 года</w:t>
                  </w:r>
                </w:p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63DF6" w:rsidRPr="003E4D0A" w:rsidTr="00F63DF6">
              <w:trPr>
                <w:trHeight w:val="240"/>
              </w:trPr>
              <w:tc>
                <w:tcPr>
                  <w:tcW w:w="560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ind w:firstLineChars="300" w:firstLine="42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Наименование</w:t>
                  </w:r>
                </w:p>
              </w:tc>
              <w:tc>
                <w:tcPr>
                  <w:tcW w:w="194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Исполнено</w:t>
                  </w:r>
                </w:p>
              </w:tc>
            </w:tr>
            <w:tr w:rsidR="00F63DF6" w:rsidRPr="003E4D0A" w:rsidTr="00F63DF6">
              <w:trPr>
                <w:trHeight w:val="161"/>
              </w:trPr>
              <w:tc>
                <w:tcPr>
                  <w:tcW w:w="56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94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63DF6" w:rsidRPr="003E4D0A" w:rsidTr="00F63DF6">
              <w:trPr>
                <w:trHeight w:val="22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Расходы бюджета - всего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698 225,84</w:t>
                  </w:r>
                </w:p>
              </w:tc>
            </w:tr>
            <w:tr w:rsidR="00F63DF6" w:rsidRPr="003E4D0A" w:rsidTr="00F63DF6">
              <w:trPr>
                <w:trHeight w:val="180"/>
              </w:trPr>
              <w:tc>
                <w:tcPr>
                  <w:tcW w:w="5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ОБЩЕГОСУДАРСТВЕННЫЕ ВОПРОСЫ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000 0100 0000000000 000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435 823,22</w:t>
                  </w:r>
                </w:p>
              </w:tc>
            </w:tr>
            <w:tr w:rsidR="00F63DF6" w:rsidRPr="003E4D0A" w:rsidTr="00F63DF6">
              <w:trPr>
                <w:trHeight w:val="137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000 0102 7810100120 000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241 559,00</w:t>
                  </w:r>
                </w:p>
              </w:tc>
            </w:tr>
            <w:tr w:rsidR="00F63DF6" w:rsidRPr="003E4D0A" w:rsidTr="00F63DF6">
              <w:trPr>
                <w:trHeight w:val="18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Заработная плата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791 0102 7810100120 121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187 769,62</w:t>
                  </w:r>
                </w:p>
              </w:tc>
            </w:tr>
            <w:tr w:rsidR="00F63DF6" w:rsidRPr="003E4D0A" w:rsidTr="00F63DF6">
              <w:trPr>
                <w:trHeight w:val="21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Начисления на выплаты по оплате труда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791 0102 7810100120 129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53 789,38</w:t>
                  </w:r>
                </w:p>
              </w:tc>
            </w:tr>
            <w:tr w:rsidR="00F63DF6" w:rsidRPr="003E4D0A" w:rsidTr="00F63DF6">
              <w:trPr>
                <w:trHeight w:val="18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Центральный аппарат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000 0104 7810200120 000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194 264,22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Заработная плата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791 0104 7810200120 121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103 146,00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Начисления на выплаты по оплате труда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791 0104 7810200120 129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29 640,07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Прочая закупка товаров,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работ и услуг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791 0104 7810200120 244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37 828,25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791 0104 7810200120 247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18 714,90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791 0104 7810200120 850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4 935,00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НАЦИОНАЛЬНАЯ ОБОРОНА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000 0200 0000000000 000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59 559,90</w:t>
                  </w:r>
                </w:p>
              </w:tc>
            </w:tr>
            <w:tr w:rsidR="00F63DF6" w:rsidRPr="003E4D0A" w:rsidTr="00F63DF6">
              <w:trPr>
                <w:trHeight w:val="21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791 0203 7810451180 000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59 559,90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Заработная плата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791 0203 7810451180 121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43 318,66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Начисления на выплаты по оплате труда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791 0203 7810451180 129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13 082,24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Прочая закупка товаров,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работ и услуг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791 0203 7810451180 244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3 159,00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НАЦИОНАЛЬНАЯ БЕЗОПАСНОСТЬ И ПРАВОХРАНИТЕЛЬНАЯ ДЕЯТЕЛЬНОСТЬ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000 0300 0000000000 000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10 500,00</w:t>
                  </w:r>
                </w:p>
              </w:tc>
            </w:tr>
            <w:tr w:rsidR="00F63DF6" w:rsidRPr="003E4D0A" w:rsidTr="00F63DF6">
              <w:trPr>
                <w:trHeight w:val="283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Защита населения и территории от чрезвычайных ситуаций стихийных бедствий природного и техногенного характера, пожарная безопасность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791 0310 7890190600 000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10 500,00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Прочая закупка товаров,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работ и услуг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791 0309 7890190600 244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10 500,00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ЖИЛИЩНО-КОММУНАЛЬНОЕ ХОЗЯЙСТВО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000 0500 0000000000 000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169 552,72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Благоустройство территории СМО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000 0503 7860115510 000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169 552,72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Заработная плата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791 0503 7860115510 111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47 142,50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Начисления на выплаты по оплате труда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791 0503 7860115510 119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13 633,04</w:t>
                  </w:r>
                </w:p>
              </w:tc>
            </w:tr>
            <w:tr w:rsidR="00F63DF6" w:rsidRPr="003E4D0A" w:rsidTr="00F63DF6">
              <w:trPr>
                <w:trHeight w:val="40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Прочая закупка товаров,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791 0503 7860115510 244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102 579,38</w:t>
                  </w:r>
                </w:p>
              </w:tc>
            </w:tr>
            <w:tr w:rsidR="00F63DF6" w:rsidRPr="003E4D0A" w:rsidTr="00F63DF6">
              <w:trPr>
                <w:trHeight w:val="27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791 0503 7860115510 850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763,00</w:t>
                  </w:r>
                </w:p>
              </w:tc>
            </w:tr>
            <w:tr w:rsidR="00F63DF6" w:rsidRPr="003E4D0A" w:rsidTr="00F63DF6">
              <w:trPr>
                <w:trHeight w:val="27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Содержание мест захоронения на территории СМО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</w:t>
                  </w: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0503 7860415510 000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5 434,80</w:t>
                  </w:r>
                </w:p>
              </w:tc>
            </w:tr>
            <w:tr w:rsidR="00F63DF6" w:rsidRPr="003E4D0A" w:rsidTr="00F63DF6">
              <w:trPr>
                <w:trHeight w:val="27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Прочая закупка товаров,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791 0503 7860415510 244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5 434,80</w:t>
                  </w:r>
                </w:p>
              </w:tc>
            </w:tr>
            <w:tr w:rsidR="00F63DF6" w:rsidRPr="003E4D0A" w:rsidTr="00F63DF6">
              <w:trPr>
                <w:trHeight w:val="151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СОЦИАЛЬНАЯ ПОЛИТИКА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</w:t>
                  </w: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1001 7870180510 000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22 790,00</w:t>
                  </w:r>
                </w:p>
              </w:tc>
            </w:tr>
            <w:tr w:rsidR="00F63DF6" w:rsidRPr="003E4D0A" w:rsidTr="00F63DF6">
              <w:trPr>
                <w:trHeight w:val="22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791 1001 7870180510 312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22 790,00</w:t>
                  </w:r>
                </w:p>
              </w:tc>
            </w:tr>
            <w:tr w:rsidR="00F63DF6" w:rsidRPr="003E4D0A" w:rsidTr="00F63DF6">
              <w:trPr>
                <w:trHeight w:val="21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24 159,54</w:t>
                  </w:r>
                </w:p>
              </w:tc>
            </w:tr>
            <w:tr w:rsidR="00F63DF6" w:rsidRPr="003E4D0A" w:rsidTr="00F63DF6">
              <w:trPr>
                <w:trHeight w:val="210"/>
              </w:trPr>
              <w:tc>
                <w:tcPr>
                  <w:tcW w:w="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Приложение №3</w:t>
                  </w:r>
                </w:p>
              </w:tc>
            </w:tr>
            <w:tr w:rsidR="00F63DF6" w:rsidRPr="003E4D0A" w:rsidTr="00F63DF6">
              <w:trPr>
                <w:trHeight w:val="255"/>
              </w:trPr>
              <w:tc>
                <w:tcPr>
                  <w:tcW w:w="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Источники финансирования дефицита бюджета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63DF6" w:rsidRPr="003E4D0A" w:rsidTr="00F63DF6">
              <w:trPr>
                <w:trHeight w:val="651"/>
              </w:trPr>
              <w:tc>
                <w:tcPr>
                  <w:tcW w:w="5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3DF6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Наименование показателя</w:t>
                  </w:r>
                </w:p>
                <w:p w:rsidR="00F63DF6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Исполнено</w:t>
                  </w:r>
                </w:p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F63DF6" w:rsidRPr="003E4D0A" w:rsidTr="00F63DF6">
              <w:trPr>
                <w:trHeight w:val="180"/>
              </w:trPr>
              <w:tc>
                <w:tcPr>
                  <w:tcW w:w="560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4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000 0105 0000000 000 </w:t>
                  </w:r>
                  <w:proofErr w:type="spellStart"/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</w:t>
                  </w:r>
                  <w:proofErr w:type="spellEnd"/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-24 159,54</w:t>
                  </w:r>
                </w:p>
              </w:tc>
            </w:tr>
            <w:tr w:rsidR="00F63DF6" w:rsidRPr="003E4D0A" w:rsidTr="00F63DF6">
              <w:trPr>
                <w:trHeight w:val="21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Изменение остатков средств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000 0105 0000000 000 500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-24 159,54</w:t>
                  </w:r>
                </w:p>
              </w:tc>
            </w:tr>
            <w:tr w:rsidR="00F63DF6" w:rsidRPr="003E4D0A" w:rsidTr="00F63DF6">
              <w:trPr>
                <w:trHeight w:val="18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Увеличение остатков средств, всего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000 0105 0200000 000 500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-722 385,38</w:t>
                  </w:r>
                </w:p>
              </w:tc>
            </w:tr>
            <w:tr w:rsidR="00F63DF6" w:rsidRPr="003E4D0A" w:rsidTr="00F63DF6">
              <w:trPr>
                <w:trHeight w:val="18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000 0105 0201000 000 510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-722 385,38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000 0105 0201100 000 510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-722 385,38</w:t>
                  </w:r>
                </w:p>
              </w:tc>
            </w:tr>
            <w:tr w:rsidR="00F63DF6" w:rsidRPr="003E4D0A" w:rsidTr="00F63DF6">
              <w:trPr>
                <w:trHeight w:val="18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000 0105 0000000 000 600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-722 385,38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Уменьшение остатков средств, всего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000 0105 000000 000 600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698 225,84</w:t>
                  </w:r>
                </w:p>
              </w:tc>
            </w:tr>
            <w:tr w:rsidR="00F63DF6" w:rsidRPr="003E4D0A" w:rsidTr="00F63DF6">
              <w:trPr>
                <w:trHeight w:val="195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000 0105 0200000 000 600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698 225,84</w:t>
                  </w:r>
                </w:p>
              </w:tc>
            </w:tr>
            <w:tr w:rsidR="00F63DF6" w:rsidRPr="003E4D0A" w:rsidTr="00F63DF6">
              <w:trPr>
                <w:trHeight w:val="18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000 0105 0201000 000 610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698 225,84</w:t>
                  </w:r>
                </w:p>
              </w:tc>
            </w:tr>
            <w:tr w:rsidR="00F63DF6" w:rsidRPr="003E4D0A" w:rsidTr="00F63DF6">
              <w:trPr>
                <w:trHeight w:val="240"/>
              </w:trPr>
              <w:tc>
                <w:tcPr>
                  <w:tcW w:w="56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000 0105 0201100 000 610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63DF6" w:rsidRPr="003E4D0A" w:rsidRDefault="00F63DF6" w:rsidP="00F63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3E4D0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698225,84</w:t>
                  </w:r>
                </w:p>
              </w:tc>
            </w:tr>
          </w:tbl>
          <w:p w:rsidR="00E11447" w:rsidRDefault="00E11447" w:rsidP="00F34A60">
            <w:pPr>
              <w:jc w:val="center"/>
            </w:pPr>
          </w:p>
          <w:p w:rsidR="00E11447" w:rsidRDefault="00E11447" w:rsidP="00F34A60">
            <w:pPr>
              <w:jc w:val="center"/>
            </w:pPr>
          </w:p>
          <w:p w:rsidR="00E11447" w:rsidRDefault="00E11447" w:rsidP="00F34A60">
            <w:pPr>
              <w:jc w:val="center"/>
            </w:pPr>
          </w:p>
          <w:p w:rsidR="00E11447" w:rsidRDefault="00E11447" w:rsidP="00F34A60">
            <w:pPr>
              <w:jc w:val="center"/>
            </w:pPr>
          </w:p>
          <w:p w:rsidR="00E11447" w:rsidRDefault="00E11447" w:rsidP="00F34A60">
            <w:pPr>
              <w:jc w:val="center"/>
            </w:pPr>
          </w:p>
          <w:p w:rsidR="00E11447" w:rsidRDefault="00E11447" w:rsidP="00F34A60">
            <w:pPr>
              <w:jc w:val="center"/>
            </w:pPr>
          </w:p>
          <w:p w:rsidR="00E11447" w:rsidRDefault="00E11447" w:rsidP="00F34A60">
            <w:pPr>
              <w:jc w:val="center"/>
            </w:pPr>
          </w:p>
          <w:p w:rsidR="00E11447" w:rsidRDefault="00E11447" w:rsidP="00F34A60"/>
        </w:tc>
      </w:tr>
    </w:tbl>
    <w:p w:rsidR="00AC3017" w:rsidRDefault="00AC3017"/>
    <w:p w:rsidR="00E86628" w:rsidRDefault="00E86628"/>
    <w:sectPr w:rsidR="00E86628" w:rsidSect="003E4D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ED" w:rsidRDefault="00A54FED" w:rsidP="004106C5">
      <w:pPr>
        <w:spacing w:after="0" w:line="240" w:lineRule="auto"/>
      </w:pPr>
      <w:r>
        <w:separator/>
      </w:r>
    </w:p>
  </w:endnote>
  <w:endnote w:type="continuationSeparator" w:id="0">
    <w:p w:rsidR="00A54FED" w:rsidRDefault="00A54FED" w:rsidP="0041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ED" w:rsidRDefault="00A54FED" w:rsidP="004106C5">
      <w:pPr>
        <w:spacing w:after="0" w:line="240" w:lineRule="auto"/>
      </w:pPr>
      <w:r>
        <w:separator/>
      </w:r>
    </w:p>
  </w:footnote>
  <w:footnote w:type="continuationSeparator" w:id="0">
    <w:p w:rsidR="00A54FED" w:rsidRDefault="00A54FED" w:rsidP="0041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3C"/>
    <w:multiLevelType w:val="hybridMultilevel"/>
    <w:tmpl w:val="58E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4D0A"/>
    <w:rsid w:val="003E4D0A"/>
    <w:rsid w:val="004106C5"/>
    <w:rsid w:val="00674356"/>
    <w:rsid w:val="007D0441"/>
    <w:rsid w:val="007E040E"/>
    <w:rsid w:val="008C460D"/>
    <w:rsid w:val="009732E3"/>
    <w:rsid w:val="009B2C12"/>
    <w:rsid w:val="00A54FED"/>
    <w:rsid w:val="00A724E4"/>
    <w:rsid w:val="00AC3017"/>
    <w:rsid w:val="00B706AB"/>
    <w:rsid w:val="00C066E8"/>
    <w:rsid w:val="00CC3A6E"/>
    <w:rsid w:val="00CC556A"/>
    <w:rsid w:val="00E11447"/>
    <w:rsid w:val="00E86628"/>
    <w:rsid w:val="00EE52FC"/>
    <w:rsid w:val="00F63DF6"/>
    <w:rsid w:val="00FC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06C5"/>
  </w:style>
  <w:style w:type="paragraph" w:styleId="a5">
    <w:name w:val="footer"/>
    <w:basedOn w:val="a"/>
    <w:link w:val="a6"/>
    <w:uiPriority w:val="99"/>
    <w:semiHidden/>
    <w:unhideWhenUsed/>
    <w:rsid w:val="0041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0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2022-10-26T08:02:00Z</cp:lastPrinted>
  <dcterms:created xsi:type="dcterms:W3CDTF">2022-07-26T11:02:00Z</dcterms:created>
  <dcterms:modified xsi:type="dcterms:W3CDTF">2022-10-26T08:17:00Z</dcterms:modified>
</cp:coreProperties>
</file>