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3" w:rsidRPr="008D0F36" w:rsidRDefault="000F4C33" w:rsidP="000F4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F36">
        <w:rPr>
          <w:rFonts w:ascii="Times New Roman" w:hAnsi="Times New Roman"/>
          <w:b/>
          <w:sz w:val="24"/>
          <w:szCs w:val="24"/>
        </w:rPr>
        <w:t xml:space="preserve">ПОСТАНОВЛЕНИЕ                               </w:t>
      </w:r>
      <w:r w:rsidR="008D0F3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D0F36" w:rsidRPr="008D0F36">
        <w:rPr>
          <w:rFonts w:ascii="Times New Roman" w:hAnsi="Times New Roman"/>
          <w:b/>
          <w:sz w:val="24"/>
          <w:szCs w:val="24"/>
        </w:rPr>
        <w:t>ЖАЛЫКОВ СЕЛЯНА</w:t>
      </w:r>
    </w:p>
    <w:p w:rsidR="000F4C33" w:rsidRPr="008D0F36" w:rsidRDefault="000F4C33" w:rsidP="000F4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F36">
        <w:rPr>
          <w:rFonts w:ascii="Times New Roman" w:hAnsi="Times New Roman"/>
          <w:b/>
          <w:sz w:val="24"/>
          <w:szCs w:val="24"/>
        </w:rPr>
        <w:t xml:space="preserve">АДМИНИСТРАЦИИ                              </w:t>
      </w:r>
      <w:r w:rsidR="008D0F3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D0F36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8D0F36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8D0F36">
        <w:rPr>
          <w:rFonts w:ascii="Times New Roman" w:hAnsi="Times New Roman"/>
          <w:b/>
          <w:sz w:val="24"/>
          <w:szCs w:val="24"/>
        </w:rPr>
        <w:t>РДЭЦИН</w:t>
      </w:r>
    </w:p>
    <w:p w:rsidR="000F4C33" w:rsidRPr="008D0F36" w:rsidRDefault="008D0F36" w:rsidP="000F4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F36">
        <w:rPr>
          <w:rFonts w:ascii="Times New Roman" w:hAnsi="Times New Roman"/>
          <w:b/>
          <w:sz w:val="24"/>
          <w:szCs w:val="24"/>
        </w:rPr>
        <w:t>ДЖАЛЫКОВ</w:t>
      </w:r>
      <w:r w:rsidR="000F4C33" w:rsidRPr="008D0F36">
        <w:rPr>
          <w:rFonts w:ascii="Times New Roman" w:hAnsi="Times New Roman"/>
          <w:b/>
          <w:sz w:val="24"/>
          <w:szCs w:val="24"/>
        </w:rPr>
        <w:t xml:space="preserve">СКОГО СЕЛЬСКОГО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F4C33" w:rsidRPr="008D0F36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8D0F36" w:rsidRDefault="000F4C33" w:rsidP="000F4C3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F3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F4C33" w:rsidRPr="008D0F36" w:rsidRDefault="000F4C33" w:rsidP="000F4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F36">
        <w:rPr>
          <w:rFonts w:ascii="Times New Roman" w:hAnsi="Times New Roman"/>
          <w:b/>
          <w:sz w:val="24"/>
          <w:szCs w:val="24"/>
        </w:rPr>
        <w:t xml:space="preserve"> </w:t>
      </w:r>
    </w:p>
    <w:p w:rsidR="000F4C33" w:rsidRPr="008D0F36" w:rsidRDefault="000F4C33" w:rsidP="000F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F36" w:rsidRDefault="000F4C33" w:rsidP="000F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0F36">
        <w:rPr>
          <w:rFonts w:ascii="Times New Roman" w:hAnsi="Times New Roman"/>
          <w:sz w:val="24"/>
          <w:szCs w:val="24"/>
        </w:rPr>
        <w:t>27 декабря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="008D0F36">
        <w:rPr>
          <w:rFonts w:ascii="Times New Roman" w:hAnsi="Times New Roman"/>
          <w:sz w:val="24"/>
          <w:szCs w:val="24"/>
        </w:rPr>
        <w:tab/>
      </w:r>
      <w:r w:rsidR="008D0F36">
        <w:rPr>
          <w:rFonts w:ascii="Times New Roman" w:hAnsi="Times New Roman"/>
          <w:sz w:val="24"/>
          <w:szCs w:val="24"/>
        </w:rPr>
        <w:tab/>
      </w:r>
      <w:r w:rsidR="008D0F36">
        <w:rPr>
          <w:rFonts w:ascii="Times New Roman" w:hAnsi="Times New Roman"/>
          <w:sz w:val="24"/>
          <w:szCs w:val="24"/>
        </w:rPr>
        <w:tab/>
      </w:r>
      <w:r w:rsidR="008D0F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2</w:t>
      </w:r>
      <w:r w:rsidR="008D0F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F4C33" w:rsidRDefault="000F4C33" w:rsidP="000F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F4C33" w:rsidRPr="008D0F36" w:rsidRDefault="000F4C33" w:rsidP="000F4C33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8D0F36">
        <w:rPr>
          <w:rStyle w:val="a5"/>
          <w:b w:val="0"/>
        </w:rPr>
        <w:t>О порядке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8D0F36" w:rsidRPr="008D0F36" w:rsidRDefault="008D0F36" w:rsidP="000F4C33">
      <w:pPr>
        <w:pStyle w:val="a4"/>
        <w:spacing w:before="0" w:beforeAutospacing="0" w:after="0" w:afterAutospacing="0"/>
        <w:jc w:val="center"/>
      </w:pPr>
    </w:p>
    <w:p w:rsidR="000F4C33" w:rsidRDefault="000F4C33" w:rsidP="000F4C3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В соответствии со статьей 8 Федерального закона от 21.12.1998 N 28-ФЗ "О гражданской обороне", статьей 11 Федерального закона от 21.12.1994 N 68-ФЗ "О защите населения и территорий от чрезвычайных ситуаций природного и техногенного характера", Постановлением Правительства РФ от 04.09.2003 N 547 "О подготовке населения в области защиты от чрезвычайных ситуаций природного и техногенного характера" и в целях совершенствования порядка подготовки</w:t>
      </w:r>
      <w:proofErr w:type="gramEnd"/>
      <w:r>
        <w:t xml:space="preserve">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</w:t>
      </w:r>
      <w:proofErr w:type="spellStart"/>
      <w:r w:rsidR="008D0F36">
        <w:t>Джалыковского</w:t>
      </w:r>
      <w:proofErr w:type="spellEnd"/>
      <w:r>
        <w:t xml:space="preserve"> </w:t>
      </w:r>
      <w:r w:rsidR="008D0F36">
        <w:t>сельского муниципального образования Республики Калмыкия</w:t>
      </w:r>
      <w:r>
        <w:t xml:space="preserve"> </w:t>
      </w:r>
    </w:p>
    <w:p w:rsidR="000F4C33" w:rsidRDefault="000F4C33" w:rsidP="000F4C33">
      <w:pPr>
        <w:pStyle w:val="a4"/>
        <w:spacing w:before="0" w:beforeAutospacing="0" w:after="0" w:afterAutospacing="0"/>
        <w:ind w:firstLine="708"/>
        <w:jc w:val="center"/>
      </w:pPr>
      <w:r>
        <w:t>постановляет:</w:t>
      </w:r>
    </w:p>
    <w:p w:rsidR="008D0F36" w:rsidRDefault="008D0F36" w:rsidP="000F4C33">
      <w:pPr>
        <w:pStyle w:val="a4"/>
        <w:spacing w:before="0" w:beforeAutospacing="0" w:after="0" w:afterAutospacing="0"/>
        <w:ind w:firstLine="708"/>
        <w:jc w:val="center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1. Утвердить Порядок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2. Установить, что подготовка и обучение организуется в рамках единой системы подготовки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AB4430">
        <w:t xml:space="preserve">Администрации </w:t>
      </w:r>
      <w:proofErr w:type="spellStart"/>
      <w:r w:rsidR="008D0F36">
        <w:t>Джалыковского</w:t>
      </w:r>
      <w:proofErr w:type="spellEnd"/>
      <w:r>
        <w:t xml:space="preserve"> </w:t>
      </w:r>
      <w:r w:rsidR="00AB4430">
        <w:t>сельского муниципального образования Республики Калмыкия</w:t>
      </w:r>
      <w:r>
        <w:t xml:space="preserve"> в сети Интернет.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4. Настоящее Постановление вступает в силу со дня его официального опубликования</w:t>
      </w:r>
      <w:r w:rsidR="00AB4430">
        <w:t xml:space="preserve"> (обнародования)</w:t>
      </w:r>
      <w:r>
        <w:t>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="008D0F36">
        <w:t>ис</w:t>
      </w:r>
      <w:r>
        <w:t>полнением настоящего Постановления оставляю за собой.</w:t>
      </w: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D0F36"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F4C33" w:rsidRDefault="000F4C33" w:rsidP="000F4C33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>
        <w:rPr>
          <w:rFonts w:ascii="Times New Roman" w:hAnsi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      </w:t>
      </w:r>
      <w:r w:rsidR="008D0F36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8D0F36">
        <w:rPr>
          <w:rFonts w:ascii="Times New Roman" w:hAnsi="Times New Roman"/>
          <w:sz w:val="24"/>
          <w:szCs w:val="24"/>
        </w:rPr>
        <w:t>Аинов</w:t>
      </w:r>
      <w:proofErr w:type="spellEnd"/>
      <w:r w:rsidR="008D0F36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 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Pr="008D0F36" w:rsidRDefault="000F4C33" w:rsidP="000F4C33">
      <w:pPr>
        <w:pStyle w:val="a4"/>
        <w:spacing w:before="0" w:beforeAutospacing="0" w:after="150" w:afterAutospacing="0"/>
        <w:jc w:val="right"/>
        <w:rPr>
          <w:sz w:val="20"/>
          <w:szCs w:val="20"/>
        </w:rPr>
      </w:pPr>
      <w:r w:rsidRPr="008D0F36">
        <w:rPr>
          <w:sz w:val="20"/>
          <w:szCs w:val="20"/>
        </w:rPr>
        <w:t>Приложение</w:t>
      </w:r>
      <w:r w:rsidRPr="008D0F36">
        <w:rPr>
          <w:sz w:val="20"/>
          <w:szCs w:val="20"/>
        </w:rPr>
        <w:br/>
        <w:t xml:space="preserve">к постановлению </w:t>
      </w:r>
      <w:r w:rsidR="008D0F36">
        <w:rPr>
          <w:sz w:val="20"/>
          <w:szCs w:val="20"/>
        </w:rPr>
        <w:t>А</w:t>
      </w:r>
      <w:r w:rsidRPr="008D0F36">
        <w:rPr>
          <w:sz w:val="20"/>
          <w:szCs w:val="20"/>
        </w:rPr>
        <w:t>дминистрации</w:t>
      </w:r>
      <w:r w:rsidRPr="008D0F36">
        <w:rPr>
          <w:sz w:val="20"/>
          <w:szCs w:val="20"/>
        </w:rPr>
        <w:br/>
      </w:r>
      <w:proofErr w:type="spellStart"/>
      <w:r w:rsidR="008D0F36" w:rsidRPr="008D0F36">
        <w:rPr>
          <w:sz w:val="20"/>
          <w:szCs w:val="20"/>
        </w:rPr>
        <w:t>Джалыковского</w:t>
      </w:r>
      <w:proofErr w:type="spellEnd"/>
      <w:r w:rsidRPr="008D0F36">
        <w:rPr>
          <w:sz w:val="20"/>
          <w:szCs w:val="20"/>
        </w:rPr>
        <w:t xml:space="preserve"> СМО РК</w:t>
      </w:r>
      <w:r w:rsidRPr="008D0F36">
        <w:rPr>
          <w:sz w:val="20"/>
          <w:szCs w:val="20"/>
        </w:rPr>
        <w:br/>
        <w:t xml:space="preserve">от </w:t>
      </w:r>
      <w:r w:rsidR="008D0F36">
        <w:rPr>
          <w:sz w:val="20"/>
          <w:szCs w:val="20"/>
        </w:rPr>
        <w:t>27</w:t>
      </w:r>
      <w:r w:rsidRPr="008D0F36">
        <w:rPr>
          <w:sz w:val="20"/>
          <w:szCs w:val="20"/>
        </w:rPr>
        <w:t>.</w:t>
      </w:r>
      <w:r w:rsidR="008D0F36">
        <w:rPr>
          <w:sz w:val="20"/>
          <w:szCs w:val="20"/>
        </w:rPr>
        <w:t>12</w:t>
      </w:r>
      <w:r w:rsidRPr="008D0F36">
        <w:rPr>
          <w:sz w:val="20"/>
          <w:szCs w:val="20"/>
        </w:rPr>
        <w:t>.2019 г. № 2</w:t>
      </w:r>
      <w:r w:rsidR="008D0F36">
        <w:rPr>
          <w:sz w:val="20"/>
          <w:szCs w:val="20"/>
        </w:rPr>
        <w:t>5</w:t>
      </w:r>
    </w:p>
    <w:p w:rsidR="000F4C33" w:rsidRPr="008D0F36" w:rsidRDefault="000F4C33" w:rsidP="000F4C33">
      <w:pPr>
        <w:pStyle w:val="a4"/>
        <w:spacing w:before="0" w:beforeAutospacing="0" w:after="150" w:afterAutospacing="0"/>
        <w:jc w:val="center"/>
        <w:rPr>
          <w:b/>
        </w:rPr>
      </w:pPr>
      <w:r w:rsidRPr="008D0F36">
        <w:rPr>
          <w:rStyle w:val="a5"/>
          <w:b w:val="0"/>
        </w:rPr>
        <w:t>Порядок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1. Настоящий Порядок определяет группы, задачи и формы обучения населения, проходящих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2.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а) лица, занятые в сфере производства и обслуживания, не включенные в состав </w:t>
      </w:r>
      <w:proofErr w:type="gramStart"/>
      <w:r>
        <w:t>органов управления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- работающее население);</w:t>
      </w:r>
      <w:r>
        <w:br/>
        <w:t>б) лица, не занятые в сфере производства и обслуживания (далее - неработающее население);</w:t>
      </w:r>
      <w:r>
        <w:br/>
        <w:t>в) лица, обучающиеся в организациях, осуществляющих образовательную деятельность (далее - обучающиеся);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(далее - уполномоченные работники);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председатели комиссий по предупреждению и ликвидации чрезвычайных ситуаций и обеспечению пожарной безопасности администрации поселения.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3. Основными задачами при подготовке населения и обучении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б) выработка у руководителей администрации и организаций навыков управления силами и средствами, входящими в состав </w:t>
      </w:r>
      <w:proofErr w:type="spellStart"/>
      <w:r>
        <w:t>Лаганского</w:t>
      </w:r>
      <w:proofErr w:type="spellEnd"/>
      <w:r>
        <w:t xml:space="preserve"> районного звена территориальной подсистемы единой государственной системы предупреждения и ликвидации чрезвычайных ситуаций;</w:t>
      </w:r>
      <w:r>
        <w:br/>
        <w:t>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proofErr w:type="spellStart"/>
      <w:r>
        <w:t>Лаганского</w:t>
      </w:r>
      <w:proofErr w:type="spellEnd"/>
      <w:r>
        <w:t xml:space="preserve"> районного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lastRenderedPageBreak/>
        <w:t>4. Подготовка и обучение населения способам защиты от опасностей, возникающих при ведении военных действий или вследствие этих действий, предусматривают: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а) для работающего населени</w:t>
      </w:r>
      <w:proofErr w:type="gramStart"/>
      <w:r>
        <w:t>я-</w:t>
      </w:r>
      <w:proofErr w:type="gramEnd"/>
      <w:r>
        <w:t xml:space="preserve">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proofErr w:type="gramStart"/>
      <w:r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</w:t>
      </w:r>
      <w:proofErr w:type="gramEnd"/>
      <w:r>
        <w:t xml:space="preserve"> и защиты при чрезвычайных ситуациях;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proofErr w:type="gramStart"/>
      <w:r>
        <w:t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5. </w:t>
      </w:r>
      <w:proofErr w:type="gramStart"/>
      <w: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</w:t>
      </w:r>
      <w:proofErr w:type="gramEnd"/>
      <w:r>
        <w:t xml:space="preserve"> в течение первого года работы является обязательным.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 проходят: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а)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гражданской защиты Республики Калмыкия;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  <w:proofErr w:type="gramStart"/>
      <w:r>
        <w:t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>
        <w:t xml:space="preserve"> учебно-методическом </w:t>
      </w:r>
      <w:proofErr w:type="gramStart"/>
      <w:r>
        <w:t>Центре</w:t>
      </w:r>
      <w:proofErr w:type="gramEnd"/>
      <w:r>
        <w:t xml:space="preserve"> гражданской защиты Республики Калмыкия, а также на курсах гражданской обороны муниципальных образований и в других организациях. </w:t>
      </w:r>
    </w:p>
    <w:p w:rsidR="000F4C33" w:rsidRDefault="000F4C33" w:rsidP="000F4C3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</w:t>
      </w:r>
      <w:r>
        <w:lastRenderedPageBreak/>
        <w:t>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</w:t>
      </w:r>
      <w:proofErr w:type="gramEnd"/>
      <w: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учебно-методическом Центре гражданской защиты Республики Калмыкия.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 xml:space="preserve">8. </w:t>
      </w:r>
      <w:proofErr w:type="gramStart"/>
      <w:r>
        <w:t xml:space="preserve">К проведению командно-штабных учений в администрации поселения 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Калмыкия и органами местного самоуправления - силы и средства </w:t>
      </w:r>
      <w:proofErr w:type="spellStart"/>
      <w:r>
        <w:t>Лаганской</w:t>
      </w:r>
      <w:proofErr w:type="spellEnd"/>
      <w:r>
        <w:t xml:space="preserve"> районной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0F4C33" w:rsidRDefault="000F4C33" w:rsidP="000F4C33">
      <w:pPr>
        <w:pStyle w:val="a4"/>
        <w:spacing w:before="0" w:beforeAutospacing="0" w:after="0" w:afterAutospacing="0"/>
        <w:jc w:val="both"/>
      </w:pPr>
    </w:p>
    <w:p w:rsidR="000F4C33" w:rsidRDefault="000F4C33" w:rsidP="000F4C33">
      <w:pPr>
        <w:pStyle w:val="a4"/>
        <w:spacing w:before="0" w:beforeAutospacing="0" w:after="0" w:afterAutospacing="0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F4C33" w:rsidRDefault="000F4C33" w:rsidP="000F4C33">
      <w:pPr>
        <w:pStyle w:val="a4"/>
        <w:spacing w:before="0" w:beforeAutospacing="0" w:after="0" w:afterAutospacing="0"/>
        <w:jc w:val="right"/>
      </w:pPr>
    </w:p>
    <w:p w:rsidR="000F4C33" w:rsidRDefault="000F4C33" w:rsidP="000F4C33">
      <w:pPr>
        <w:pStyle w:val="a4"/>
        <w:spacing w:before="0" w:beforeAutospacing="0" w:after="0" w:afterAutospacing="0"/>
        <w:jc w:val="right"/>
      </w:pPr>
    </w:p>
    <w:p w:rsidR="000F4C33" w:rsidRDefault="000F4C33" w:rsidP="000F4C33">
      <w:pPr>
        <w:rPr>
          <w:sz w:val="24"/>
          <w:szCs w:val="24"/>
        </w:rPr>
      </w:pPr>
    </w:p>
    <w:p w:rsidR="000F4C33" w:rsidRDefault="000F4C33" w:rsidP="000F4C33">
      <w:pPr>
        <w:rPr>
          <w:sz w:val="24"/>
          <w:szCs w:val="24"/>
        </w:rPr>
      </w:pPr>
    </w:p>
    <w:p w:rsidR="00484758" w:rsidRPr="000F4C33" w:rsidRDefault="000F4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84758" w:rsidRPr="000F4C33" w:rsidSect="0048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33"/>
    <w:rsid w:val="000F4C33"/>
    <w:rsid w:val="00397D24"/>
    <w:rsid w:val="00484758"/>
    <w:rsid w:val="00496561"/>
    <w:rsid w:val="008D0F36"/>
    <w:rsid w:val="00A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0F4C3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0F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a5">
    <w:name w:val="Strong"/>
    <w:basedOn w:val="a0"/>
    <w:qFormat/>
    <w:rsid w:val="000F4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1684</Words>
  <Characters>9604</Characters>
  <Application>Microsoft Office Word</Application>
  <DocSecurity>0</DocSecurity>
  <Lines>80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dcterms:created xsi:type="dcterms:W3CDTF">2019-04-29T07:15:00Z</dcterms:created>
  <dcterms:modified xsi:type="dcterms:W3CDTF">2020-08-05T04:26:00Z</dcterms:modified>
</cp:coreProperties>
</file>