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7D" w:rsidRDefault="00C935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 w:rsidR="00CF2544">
        <w:rPr>
          <w:rFonts w:ascii="Times New Roman" w:hAnsi="Times New Roman" w:cs="Times New Roman"/>
        </w:rPr>
        <w:t>Джалыковского</w:t>
      </w:r>
      <w:proofErr w:type="spellEnd"/>
      <w:r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6A7E7D" w:rsidRDefault="006A7E7D">
      <w:pPr>
        <w:jc w:val="center"/>
      </w:pPr>
    </w:p>
    <w:p w:rsidR="006A7E7D" w:rsidRDefault="005F0FB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C9354B">
          <w:rPr>
            <w:rFonts w:ascii="Times New Roman" w:hAnsi="Times New Roman" w:cs="Times New Roman"/>
            <w:sz w:val="24"/>
            <w:szCs w:val="24"/>
            <w:lang w:eastAsia="ru-RU"/>
          </w:rPr>
  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  </w:r>
      </w:hyperlink>
    </w:p>
    <w:p w:rsidR="006A7E7D" w:rsidRPr="00CF2544" w:rsidRDefault="00C93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№ </w:t>
      </w:r>
      <w:r w:rsidRPr="00CF2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CF2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D2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F2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.2021г</w:t>
      </w:r>
    </w:p>
    <w:p w:rsidR="006A7E7D" w:rsidRDefault="00C93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собственников!</w:t>
      </w:r>
    </w:p>
    <w:p w:rsidR="006A7E7D" w:rsidRDefault="00C935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6A7E7D" w:rsidRPr="00CF2544" w:rsidRDefault="00C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</w:p>
    <w:p w:rsidR="006A7E7D" w:rsidRPr="00CF2544" w:rsidRDefault="00C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2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пункта 3 части 2 стать 69.1 Федерального закона от 13.07.2015 № 218-ФЗ «О государственной регистрации недвижимости»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информирует о проведении работ по выявлению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на которые возникли до вступления в силу Федерального закона от 21.07.1997 № 122-ФЗ «О государственной регистрации прав на недвижимое имущество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 с ним» (до 1998 года), но до настоящего времени не внесены в Единый государственный реестр недвижимости.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выявлению правообладателей ранее учтенных объектов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с целью исключения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судебных споров по указанным ситуациям.</w:t>
      </w:r>
    </w:p>
    <w:p w:rsidR="00CF2544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объектов недвижимости, в отношении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мероприятия по выявлению правообладателей размещены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 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собственником объекта одновременно должны быть представлены реквизиты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чем их правообладатели вправе: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недвижимости» в МФЦ или органы, осуществляющие государственную регистрацию прав;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в целях обеспечения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находящихся на таких земельных участках объектов капитального строительства).</w:t>
      </w:r>
    </w:p>
    <w:p w:rsidR="006A7E7D" w:rsidRDefault="00C9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с 01.01.2021 в связи с внесением изменений в подпункт 8 пункта 3 статьи 333.35 Налогового кодекса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государственную регистрацию </w:t>
      </w:r>
      <w:r w:rsidR="00D2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государственная пошлина не вз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мается.</w:t>
      </w:r>
      <w:proofErr w:type="gramEnd"/>
    </w:p>
    <w:p w:rsidR="006A7E7D" w:rsidRDefault="00C9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6A7E7D" w:rsidRPr="00CF2544" w:rsidRDefault="00C9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по адресу: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Калмыкия, </w:t>
      </w:r>
      <w:proofErr w:type="spellStart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Лаганский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с.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Городовикова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5- с 0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 до 1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час. Перерыв с 1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о 1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час.</w:t>
      </w:r>
    </w:p>
    <w:p w:rsidR="006A7E7D" w:rsidRPr="00CF2544" w:rsidRDefault="00C9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очтовый адрес 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дминистрации: 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35921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Калмыкия, </w:t>
      </w:r>
      <w:proofErr w:type="spellStart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Лаганский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с.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Городовикова,4</w:t>
      </w:r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A7E7D" w:rsidRDefault="00C9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электронной почтой по адресу: </w:t>
      </w:r>
      <w:proofErr w:type="spellStart"/>
      <w:r w:rsidR="00CF25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smolrk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E7D" w:rsidRPr="00CF2544" w:rsidRDefault="00C93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консультацию можно по следующим телефонам: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2544">
        <w:rPr>
          <w:rFonts w:ascii="Times New Roman" w:eastAsia="Times New Roman" w:hAnsi="Times New Roman" w:cs="Times New Roman"/>
          <w:sz w:val="24"/>
          <w:szCs w:val="24"/>
          <w:lang w:eastAsia="ru-RU"/>
        </w:rPr>
        <w:t>89374628176, 89276466589</w:t>
      </w:r>
    </w:p>
    <w:sectPr w:rsidR="006A7E7D" w:rsidRPr="00CF2544" w:rsidSect="006A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14" w:rsidRDefault="00F70214">
      <w:pPr>
        <w:spacing w:line="240" w:lineRule="auto"/>
      </w:pPr>
      <w:r>
        <w:separator/>
      </w:r>
    </w:p>
  </w:endnote>
  <w:endnote w:type="continuationSeparator" w:id="0">
    <w:p w:rsidR="00F70214" w:rsidRDefault="00F70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14" w:rsidRDefault="00F70214">
      <w:pPr>
        <w:spacing w:after="0"/>
      </w:pPr>
      <w:r>
        <w:separator/>
      </w:r>
    </w:p>
  </w:footnote>
  <w:footnote w:type="continuationSeparator" w:id="0">
    <w:p w:rsidR="00F70214" w:rsidRDefault="00F702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F9B"/>
    <w:rsid w:val="00323F36"/>
    <w:rsid w:val="005F0FB3"/>
    <w:rsid w:val="006A7E7D"/>
    <w:rsid w:val="00713FE4"/>
    <w:rsid w:val="00C9354B"/>
    <w:rsid w:val="00CF2544"/>
    <w:rsid w:val="00CF7D88"/>
    <w:rsid w:val="00D26F87"/>
    <w:rsid w:val="00F70214"/>
    <w:rsid w:val="00FF4F9B"/>
    <w:rsid w:val="0CCA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7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6A7E7D"/>
    <w:rPr>
      <w:color w:val="0000FF"/>
      <w:u w:val="single"/>
    </w:rPr>
  </w:style>
  <w:style w:type="character" w:styleId="a4">
    <w:name w:val="Strong"/>
    <w:basedOn w:val="a0"/>
    <w:uiPriority w:val="22"/>
    <w:qFormat/>
    <w:rsid w:val="006A7E7D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6A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A7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A7E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revda.ru/gradostroitelstvo/6271-izveshchenie-o-provedenii-meropriyatij-po-vyyavleniyu-pravoobladatelej-ranee-uchtennykh-ob-ektov-nedvizhimosti-prava-na-kotorye-ne-zaregistrirovany-v-edinom-gosudarstvennom-reestre-nedvizhimost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788</Words>
  <Characters>4495</Characters>
  <Application>Microsoft Office Word</Application>
  <DocSecurity>0</DocSecurity>
  <Lines>37</Lines>
  <Paragraphs>10</Paragraphs>
  <ScaleCrop>false</ScaleCrop>
  <Company>Grizli777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1</cp:lastModifiedBy>
  <cp:revision>7</cp:revision>
  <dcterms:created xsi:type="dcterms:W3CDTF">2021-09-28T11:45:00Z</dcterms:created>
  <dcterms:modified xsi:type="dcterms:W3CDTF">2022-07-14T18:45:00Z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05BD19BF231F476CA4C85231F8EFDFF4</vt:lpwstr>
  </property>
</Properties>
</file>