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80" w:rsidRPr="00705BEB" w:rsidRDefault="00EA3280" w:rsidP="00EA3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BEB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                         </w:t>
      </w:r>
      <w:r w:rsidR="00192997" w:rsidRPr="00705BEB">
        <w:rPr>
          <w:rFonts w:ascii="Times New Roman" w:hAnsi="Times New Roman" w:cs="Times New Roman"/>
          <w:b/>
          <w:sz w:val="24"/>
          <w:szCs w:val="24"/>
        </w:rPr>
        <w:t>ЖАЛЫКОВ</w:t>
      </w:r>
      <w:r w:rsidRPr="00705BEB">
        <w:rPr>
          <w:rFonts w:ascii="Times New Roman" w:hAnsi="Times New Roman" w:cs="Times New Roman"/>
          <w:b/>
          <w:sz w:val="24"/>
          <w:szCs w:val="24"/>
        </w:rPr>
        <w:t xml:space="preserve"> СЕЛЯН</w:t>
      </w:r>
      <w:r w:rsidR="00192997" w:rsidRPr="00705BEB">
        <w:rPr>
          <w:rFonts w:ascii="Times New Roman" w:hAnsi="Times New Roman" w:cs="Times New Roman"/>
          <w:b/>
          <w:sz w:val="24"/>
          <w:szCs w:val="24"/>
        </w:rPr>
        <w:t>А</w:t>
      </w:r>
    </w:p>
    <w:p w:rsidR="00EA3280" w:rsidRPr="00705BEB" w:rsidRDefault="00192997" w:rsidP="00EA3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BEB">
        <w:rPr>
          <w:rFonts w:ascii="Times New Roman" w:hAnsi="Times New Roman" w:cs="Times New Roman"/>
          <w:b/>
          <w:sz w:val="24"/>
          <w:szCs w:val="24"/>
        </w:rPr>
        <w:t>ДЖАЛЫКОВСКОГО</w:t>
      </w:r>
      <w:r w:rsidR="00EA3280" w:rsidRPr="00705BEB">
        <w:rPr>
          <w:rFonts w:ascii="Times New Roman" w:hAnsi="Times New Roman" w:cs="Times New Roman"/>
          <w:b/>
          <w:sz w:val="24"/>
          <w:szCs w:val="24"/>
        </w:rPr>
        <w:t xml:space="preserve"> СЕЛЬСКОГО             </w:t>
      </w:r>
      <w:r w:rsidR="00705BE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3280" w:rsidRPr="00705BEB">
        <w:rPr>
          <w:rFonts w:ascii="Times New Roman" w:hAnsi="Times New Roman" w:cs="Times New Roman"/>
          <w:b/>
          <w:sz w:val="24"/>
          <w:szCs w:val="24"/>
        </w:rPr>
        <w:t>МУНИЦИПАЛЬН  Б</w:t>
      </w:r>
      <w:proofErr w:type="gramStart"/>
      <w:r w:rsidR="00F90C9E" w:rsidRPr="00705BEB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="00EA3280" w:rsidRPr="00705BEB">
        <w:rPr>
          <w:rFonts w:ascii="Times New Roman" w:hAnsi="Times New Roman" w:cs="Times New Roman"/>
          <w:b/>
          <w:sz w:val="24"/>
          <w:szCs w:val="24"/>
        </w:rPr>
        <w:t>РДЭЦИН</w:t>
      </w:r>
    </w:p>
    <w:p w:rsidR="00EA3280" w:rsidRPr="00705BEB" w:rsidRDefault="00EA3280" w:rsidP="00EA328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BEB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705BEB">
        <w:rPr>
          <w:rFonts w:ascii="Times New Roman" w:hAnsi="Times New Roman" w:cs="Times New Roman"/>
          <w:b/>
          <w:sz w:val="24"/>
          <w:szCs w:val="24"/>
        </w:rPr>
        <w:t xml:space="preserve">АНИЯ                    </w:t>
      </w:r>
      <w:r w:rsidRPr="00705BEB">
        <w:rPr>
          <w:rFonts w:ascii="Times New Roman" w:hAnsi="Times New Roman" w:cs="Times New Roman"/>
          <w:b/>
          <w:sz w:val="24"/>
          <w:szCs w:val="24"/>
        </w:rPr>
        <w:t xml:space="preserve"> АДМИНИСТРАЦИН  ТОГТАВР</w:t>
      </w:r>
    </w:p>
    <w:p w:rsidR="00192997" w:rsidRPr="00705BEB" w:rsidRDefault="00192997" w:rsidP="00EA3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280" w:rsidRDefault="00EA3280" w:rsidP="00EA3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280" w:rsidRPr="00192997" w:rsidRDefault="00EA3280" w:rsidP="00EA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997" w:rsidRPr="00192997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Pr="00192997">
        <w:rPr>
          <w:rFonts w:ascii="Times New Roman" w:hAnsi="Times New Roman" w:cs="Times New Roman"/>
          <w:sz w:val="28"/>
          <w:szCs w:val="28"/>
        </w:rPr>
        <w:t xml:space="preserve">2018 г.                                    № </w:t>
      </w:r>
      <w:r w:rsidR="00192997">
        <w:rPr>
          <w:rFonts w:ascii="Times New Roman" w:hAnsi="Times New Roman" w:cs="Times New Roman"/>
          <w:sz w:val="28"/>
          <w:szCs w:val="28"/>
        </w:rPr>
        <w:t>2</w:t>
      </w:r>
      <w:r w:rsidRPr="00192997">
        <w:rPr>
          <w:rFonts w:ascii="Times New Roman" w:hAnsi="Times New Roman" w:cs="Times New Roman"/>
          <w:sz w:val="28"/>
          <w:szCs w:val="28"/>
        </w:rPr>
        <w:t xml:space="preserve">3  </w:t>
      </w:r>
      <w:r w:rsidR="001929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299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92997" w:rsidRPr="00192997">
        <w:rPr>
          <w:rFonts w:ascii="Times New Roman" w:hAnsi="Times New Roman" w:cs="Times New Roman"/>
          <w:sz w:val="28"/>
          <w:szCs w:val="28"/>
        </w:rPr>
        <w:t>Джалыково</w:t>
      </w:r>
      <w:proofErr w:type="spellEnd"/>
    </w:p>
    <w:p w:rsidR="00EA3280" w:rsidRPr="00192997" w:rsidRDefault="00EA3280" w:rsidP="00EA3280">
      <w:pPr>
        <w:pStyle w:val="ConsPlusTitlePage"/>
        <w:rPr>
          <w:sz w:val="28"/>
          <w:szCs w:val="28"/>
        </w:rPr>
      </w:pPr>
    </w:p>
    <w:p w:rsidR="00EA3280" w:rsidRPr="00DA039E" w:rsidRDefault="00EA3280" w:rsidP="00EA32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39E">
        <w:rPr>
          <w:rFonts w:ascii="Times New Roman" w:hAnsi="Times New Roman" w:cs="Times New Roman"/>
          <w:b w:val="0"/>
          <w:sz w:val="28"/>
          <w:szCs w:val="28"/>
        </w:rPr>
        <w:t>Об  утверждении Административного регламента предоставления муниципальной услуги  «Предоставление сведений об объектах 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A3280" w:rsidRDefault="00EA3280" w:rsidP="00EA32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280" w:rsidRDefault="00EA3280" w:rsidP="00EA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2010г.  №210-ФЗ «Об организации предоставления государственных и муниципальных услуг», постановлением Главы администрации </w:t>
      </w:r>
      <w:proofErr w:type="spellStart"/>
      <w:r w:rsidR="00192997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от </w:t>
      </w:r>
      <w:r w:rsidR="00F90C9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.11.2011 г. № 1</w:t>
      </w:r>
      <w:r w:rsidR="00F90C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порядке разработки и утверждения административных регламентов предоставления муниципальных услуг отраслевыми (функциональными) органами, структурными подразделениями Администрации </w:t>
      </w:r>
      <w:proofErr w:type="spellStart"/>
      <w:r w:rsidR="00192997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образования», руководствуясь Уставом </w:t>
      </w:r>
      <w:proofErr w:type="spellStart"/>
      <w:r w:rsidR="00192997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Калмыкия, Администрация </w:t>
      </w:r>
      <w:proofErr w:type="spellStart"/>
      <w:r w:rsidR="00192997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997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Республики Калмыкия </w:t>
      </w:r>
    </w:p>
    <w:p w:rsidR="00EA3280" w:rsidRDefault="00EA3280" w:rsidP="00EA32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3280" w:rsidRDefault="00EA3280" w:rsidP="00EA32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</w:t>
      </w:r>
    </w:p>
    <w:p w:rsidR="00EA3280" w:rsidRDefault="00EA3280" w:rsidP="00EA32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3280" w:rsidRDefault="00EA3280" w:rsidP="00EA32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EA3280" w:rsidRDefault="00EA3280" w:rsidP="00EA32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(обнародования). </w:t>
      </w:r>
    </w:p>
    <w:p w:rsidR="00EA3280" w:rsidRDefault="00EA3280" w:rsidP="00EA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80" w:rsidRDefault="00EA3280" w:rsidP="00EA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80" w:rsidRDefault="00EA3280" w:rsidP="00EA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92997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80" w:rsidRDefault="00EA3280" w:rsidP="00EA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3280" w:rsidRDefault="00EA3280" w:rsidP="00EA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192997">
        <w:rPr>
          <w:rFonts w:ascii="Times New Roman" w:hAnsi="Times New Roman" w:cs="Times New Roman"/>
          <w:sz w:val="28"/>
          <w:szCs w:val="28"/>
        </w:rPr>
        <w:t>инов</w:t>
      </w:r>
      <w:proofErr w:type="spellEnd"/>
      <w:r w:rsidR="00192997"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</w:p>
    <w:p w:rsidR="00EA3280" w:rsidRDefault="00EA3280" w:rsidP="00F90C9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3280" w:rsidRDefault="00EA3280" w:rsidP="00EA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280" w:rsidRPr="00F90C9E" w:rsidRDefault="00EA3280" w:rsidP="00EA3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Утвержден</w:t>
      </w:r>
    </w:p>
    <w:p w:rsidR="00EA3280" w:rsidRPr="00F90C9E" w:rsidRDefault="00EA3280" w:rsidP="00EA3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A3280" w:rsidRPr="00F90C9E" w:rsidRDefault="00192997" w:rsidP="00EA3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EA3280" w:rsidRPr="00F90C9E">
        <w:rPr>
          <w:rFonts w:ascii="Times New Roman" w:hAnsi="Times New Roman" w:cs="Times New Roman"/>
          <w:sz w:val="24"/>
          <w:szCs w:val="24"/>
        </w:rPr>
        <w:t xml:space="preserve"> СМО РК </w:t>
      </w:r>
    </w:p>
    <w:p w:rsidR="00EA3280" w:rsidRPr="00F90C9E" w:rsidRDefault="00192997" w:rsidP="00EA3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от «25</w:t>
      </w:r>
      <w:r w:rsidR="00EA3280" w:rsidRPr="00F90C9E">
        <w:rPr>
          <w:rFonts w:ascii="Times New Roman" w:hAnsi="Times New Roman" w:cs="Times New Roman"/>
          <w:sz w:val="24"/>
          <w:szCs w:val="24"/>
        </w:rPr>
        <w:t xml:space="preserve">» октября 2018 г. № </w:t>
      </w:r>
      <w:r w:rsidRPr="00F90C9E">
        <w:rPr>
          <w:rFonts w:ascii="Times New Roman" w:hAnsi="Times New Roman" w:cs="Times New Roman"/>
          <w:sz w:val="24"/>
          <w:szCs w:val="24"/>
        </w:rPr>
        <w:t>2</w:t>
      </w:r>
      <w:r w:rsidR="00EA3280" w:rsidRPr="00F90C9E">
        <w:rPr>
          <w:rFonts w:ascii="Times New Roman" w:hAnsi="Times New Roman" w:cs="Times New Roman"/>
          <w:sz w:val="24"/>
          <w:szCs w:val="24"/>
        </w:rPr>
        <w:t>3</w:t>
      </w:r>
    </w:p>
    <w:p w:rsidR="00EA3280" w:rsidRPr="00F90C9E" w:rsidRDefault="00EA3280" w:rsidP="00EA3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3280" w:rsidRPr="00F90C9E" w:rsidRDefault="00EA3280" w:rsidP="00EA3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F90C9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EA3280" w:rsidRPr="00F90C9E" w:rsidRDefault="00EA3280" w:rsidP="00EA3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</w:p>
    <w:p w:rsidR="00EA3280" w:rsidRPr="00F90C9E" w:rsidRDefault="00EA3280" w:rsidP="00EA3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«Предоставление сведений об объектах 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A3280" w:rsidRPr="00F90C9E" w:rsidRDefault="00EA3280" w:rsidP="00EA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280" w:rsidRPr="00F90C9E" w:rsidRDefault="00EA3280" w:rsidP="00EA3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A3280" w:rsidRPr="00F90C9E" w:rsidRDefault="00EA3280" w:rsidP="00EA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90C9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 устанавливает порядок и стандарт предоставления Администрацией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 (далее – Администрация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РК) муниципальной</w:t>
      </w:r>
      <w:proofErr w:type="gramEnd"/>
      <w:r w:rsidRPr="00F90C9E">
        <w:rPr>
          <w:rFonts w:ascii="Times New Roman" w:hAnsi="Times New Roman" w:cs="Times New Roman"/>
          <w:sz w:val="24"/>
          <w:szCs w:val="24"/>
        </w:rPr>
        <w:t xml:space="preserve">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 физические лица, в том числе индивидуальные предприниматели, и юридические лица (далее - заявители).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1.3. </w:t>
      </w:r>
      <w:r w:rsidRPr="00F90C9E">
        <w:rPr>
          <w:rFonts w:ascii="Times New Roman" w:hAnsi="Times New Roman" w:cs="Times New Roman"/>
          <w:color w:val="3C3C3C"/>
          <w:sz w:val="24"/>
          <w:szCs w:val="24"/>
        </w:rPr>
        <w:t xml:space="preserve">Исполнителем муниципальной услуги является </w:t>
      </w:r>
      <w:r w:rsidRPr="00F90C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(далее – Администрация).</w:t>
      </w:r>
    </w:p>
    <w:p w:rsidR="00EA3280" w:rsidRPr="00F90C9E" w:rsidRDefault="00EA3280" w:rsidP="0019299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41"/>
      <w:bookmarkEnd w:id="1"/>
      <w:r w:rsidRPr="00F90C9E"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РК: Республика Калмыкия, Лаганский район, с.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, </w:t>
      </w:r>
      <w:r w:rsidR="00192997" w:rsidRPr="00F90C9E">
        <w:rPr>
          <w:rFonts w:ascii="Times New Roman" w:hAnsi="Times New Roman" w:cs="Times New Roman"/>
          <w:sz w:val="24"/>
          <w:szCs w:val="24"/>
        </w:rPr>
        <w:t>4</w:t>
      </w:r>
      <w:r w:rsidRPr="00F90C9E">
        <w:rPr>
          <w:rFonts w:ascii="Times New Roman" w:hAnsi="Times New Roman" w:cs="Times New Roman"/>
          <w:sz w:val="24"/>
          <w:szCs w:val="24"/>
        </w:rPr>
        <w:t>5.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color w:val="000000"/>
          <w:sz w:val="24"/>
          <w:szCs w:val="24"/>
        </w:rPr>
        <w:t xml:space="preserve"> СМО РК в сети «Интернет», содержащий информацию о предоставлении муниципальной услуги: </w:t>
      </w:r>
      <w:proofErr w:type="spellStart"/>
      <w:r w:rsidR="00192997" w:rsidRPr="00F9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djalykovo</w:t>
      </w:r>
      <w:proofErr w:type="spellEnd"/>
      <w:r w:rsidRPr="00F90C9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9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РК: понедельник - пятница с 08.00 часов до 12.00 часов, с 13.00 часов до 17.00 часов.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Информация о графике (режиме) работы Администрации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- сообщается по телефонам: 8(84733) 9- </w:t>
      </w:r>
      <w:r w:rsidR="00192997" w:rsidRPr="00F90C9E">
        <w:rPr>
          <w:rFonts w:ascii="Times New Roman" w:hAnsi="Times New Roman" w:cs="Times New Roman"/>
          <w:sz w:val="24"/>
          <w:szCs w:val="24"/>
        </w:rPr>
        <w:t>6</w:t>
      </w:r>
      <w:r w:rsidRPr="00F90C9E">
        <w:rPr>
          <w:rFonts w:ascii="Times New Roman" w:hAnsi="Times New Roman" w:cs="Times New Roman"/>
          <w:sz w:val="24"/>
          <w:szCs w:val="24"/>
        </w:rPr>
        <w:t>1-</w:t>
      </w:r>
      <w:r w:rsidR="00192997" w:rsidRPr="00F90C9E">
        <w:rPr>
          <w:rFonts w:ascii="Times New Roman" w:hAnsi="Times New Roman" w:cs="Times New Roman"/>
          <w:sz w:val="24"/>
          <w:szCs w:val="24"/>
        </w:rPr>
        <w:t>88</w:t>
      </w:r>
      <w:r w:rsidRPr="00F90C9E">
        <w:rPr>
          <w:rFonts w:ascii="Times New Roman" w:hAnsi="Times New Roman" w:cs="Times New Roman"/>
          <w:sz w:val="24"/>
          <w:szCs w:val="24"/>
        </w:rPr>
        <w:t>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- размещается на официальном сайте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1.5. Место нахождения отдела автономного учреждения Республики Калмыкия «Многофункциональный центр предоставления государственных и муниципальных услуг» по </w:t>
      </w: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Лаганскому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району  (далее – отдел АУ «МФЦ»): Республика Калмыкия, </w:t>
      </w:r>
      <w:proofErr w:type="gramStart"/>
      <w:r w:rsidRPr="00F90C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0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Лагань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>, ул. Советская, 84 «а».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График работы отдела АУ «МФЦ»: понедельник - пятница с 09.00 часов до 18.00 часов.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Информация о графике (режиме) работы и местонахождении отдела АУ «МФЦ»: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C9E">
        <w:rPr>
          <w:rFonts w:ascii="Times New Roman" w:hAnsi="Times New Roman" w:cs="Times New Roman"/>
          <w:color w:val="000000"/>
          <w:sz w:val="24"/>
          <w:szCs w:val="24"/>
        </w:rPr>
        <w:t>- сообщается по телефону: 8(84733) 9-25-26;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color w:val="000000"/>
          <w:sz w:val="24"/>
          <w:szCs w:val="24"/>
        </w:rPr>
        <w:t xml:space="preserve">- размещается на официальном сайте: </w:t>
      </w:r>
      <w:proofErr w:type="spellStart"/>
      <w:r w:rsidRPr="00F9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mfc</w:t>
      </w:r>
      <w:proofErr w:type="spellEnd"/>
      <w:r w:rsidRPr="00F90C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rk</w:t>
      </w:r>
      <w:proofErr w:type="spellEnd"/>
      <w:r w:rsidRPr="00F90C9E">
        <w:rPr>
          <w:rFonts w:ascii="Times New Roman" w:hAnsi="Times New Roman" w:cs="Times New Roman"/>
          <w:color w:val="000000"/>
          <w:sz w:val="24"/>
          <w:szCs w:val="24"/>
        </w:rPr>
        <w:t xml:space="preserve">08. </w:t>
      </w:r>
      <w:proofErr w:type="spellStart"/>
      <w:r w:rsidRPr="00F9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F90C9E">
        <w:rPr>
          <w:rFonts w:ascii="Times New Roman" w:hAnsi="Times New Roman" w:cs="Times New Roman"/>
          <w:sz w:val="24"/>
          <w:szCs w:val="24"/>
        </w:rPr>
        <w:lastRenderedPageBreak/>
        <w:t>1.6.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1) по телефонам, указанным в пунктах 1.4 – 1.5 настоящего Административного регламента;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2) в порядке личного обращения в соответствии с графиком работы Администрации;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3) в порядке письменного обращения в Администрацию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в соответствии с законодательством Российской Федерации;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4) с информационных стендов, расположенных в Администрации;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5) в отделе АУ «МФЦ».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настоящий административный регламент размещаются: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1) на информационных стендах, расположенных в Администрации;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2) на официальном сайте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в сети «Интернет», указанном в пункте 1.4 настоящего Административного регламента;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3) на едином портале государственных и муниципальных услуг (функций) - https://gosuslugi.ru и на региональном портале государственных и муниципальных услуг (функций) Республики Калмыкия - pgu.egov08.ru.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1.7. Информирование по вопросам предоставления муниципальной услуги осуществляется специалистами Администрации.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по следующим вопросам: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место нахождения Администрации;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должностные лица и муниципальные служащие Администрации, уполномоченные предоставлять муниципальную услугу и номера контактных телефонов;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график работы Администрации;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в сети «Интернет»;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 и Администрации;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 срок предоставления муниципальной услуги;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F90C9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0C9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Администрации,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иная информация о деятельности Администрации, в соответствии с Федеральным законом 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1.8. Информирование (консультирование) осуществляется специалистами Администрации,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информирование, принимает все необходимые меры </w:t>
      </w:r>
      <w:r w:rsidRPr="00F90C9E">
        <w:rPr>
          <w:rFonts w:ascii="Times New Roman" w:hAnsi="Times New Roman" w:cs="Times New Roman"/>
          <w:sz w:val="24"/>
          <w:szCs w:val="24"/>
        </w:rPr>
        <w:lastRenderedPageBreak/>
        <w:t>для предоставления полного и оперативного ответа на поставленные вопросы, в том числе с привлечением других сотрудников.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заявителю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Главой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(</w:t>
      </w: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>).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Главой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(</w:t>
      </w: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 и муниципального правового акта о его утверждении: в средствах массовой информации, на официальном сайте в сети «Интернет», на информационных стендах Администрации.</w:t>
      </w:r>
    </w:p>
    <w:p w:rsidR="00EA3280" w:rsidRPr="00F90C9E" w:rsidRDefault="00EA3280" w:rsidP="00EA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280" w:rsidRPr="00F90C9E" w:rsidRDefault="00EA3280" w:rsidP="00EA3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EA3280" w:rsidRPr="00F90C9E" w:rsidRDefault="00EA3280" w:rsidP="00EA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РК.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1) выдача или направление заявителю сведений об объектах имущества, включенных в перечень муниципального имущества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Перечень);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2)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10-дневный срок со дня поступления </w:t>
      </w:r>
      <w:r w:rsidRPr="00F90C9E">
        <w:rPr>
          <w:rFonts w:ascii="Times New Roman" w:hAnsi="Times New Roman" w:cs="Times New Roman"/>
          <w:sz w:val="24"/>
          <w:szCs w:val="24"/>
        </w:rPr>
        <w:lastRenderedPageBreak/>
        <w:t>заявления в Администрацию.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1) Конституцией Российской Федерации от 12 декабря 1993 г. («Российская газета», 1993г., №237);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2) Федеральным законом от 27 июля 2006 г. №152-ФЗ «О персональных данных» («Российская газета», №165, 29.07.2006г.);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3) Федеральным законом от 6 апреля 2011 г. №63-ФЗ «Об электронной подписи» («Российская газета», №75, 08.04.2011г.);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4) Федеральным законом от 2 мая 2006 года №59-ФЗ «О порядке рассмотрения обращений граждан Российской Федерации» («Российская газета», №95, 05.05.2006г.);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5)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 («Российская газета», №25, 13.02.2009г.);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6) Федеральным законом от 27 июля 2010г. №210-ФЗ «Об организации предоставления государственных и муниципальных услуг»  («Российская газета», № 168, 30.07.2010г.);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7) Федеральным законом от 24 июля 2007г. №209-ФЗ «О развитии малого и среднего предпринимательства в Российской Федерации»  («Российская газета», №64, 31.07.2007г.);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8) Постановлением Правительства Российской Федерации от 22 декабря 2012 г. №1376 «Об утверждении </w:t>
      </w:r>
      <w:proofErr w:type="gramStart"/>
      <w:r w:rsidRPr="00F90C9E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90C9E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№303, 31.12.2012г.);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9) Уставом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принятого решением Собрания депутатов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 от 1</w:t>
      </w:r>
      <w:r w:rsidR="00685CD7" w:rsidRPr="00F90C9E">
        <w:rPr>
          <w:rFonts w:ascii="Times New Roman" w:hAnsi="Times New Roman" w:cs="Times New Roman"/>
          <w:sz w:val="24"/>
          <w:szCs w:val="24"/>
        </w:rPr>
        <w:t>5</w:t>
      </w:r>
      <w:r w:rsidRPr="00F90C9E">
        <w:rPr>
          <w:rFonts w:ascii="Times New Roman" w:hAnsi="Times New Roman" w:cs="Times New Roman"/>
          <w:sz w:val="24"/>
          <w:szCs w:val="24"/>
        </w:rPr>
        <w:t xml:space="preserve"> марта  2016</w:t>
      </w:r>
      <w:r w:rsidR="00685CD7" w:rsidRPr="00F90C9E">
        <w:rPr>
          <w:rFonts w:ascii="Times New Roman" w:hAnsi="Times New Roman" w:cs="Times New Roman"/>
          <w:sz w:val="24"/>
          <w:szCs w:val="24"/>
        </w:rPr>
        <w:t xml:space="preserve"> </w:t>
      </w:r>
      <w:r w:rsidRPr="00F90C9E">
        <w:rPr>
          <w:rFonts w:ascii="Times New Roman" w:hAnsi="Times New Roman" w:cs="Times New Roman"/>
          <w:sz w:val="24"/>
          <w:szCs w:val="24"/>
        </w:rPr>
        <w:t xml:space="preserve">г. № </w:t>
      </w:r>
      <w:r w:rsidR="00685CD7" w:rsidRPr="00F90C9E">
        <w:rPr>
          <w:rFonts w:ascii="Times New Roman" w:hAnsi="Times New Roman" w:cs="Times New Roman"/>
          <w:sz w:val="24"/>
          <w:szCs w:val="24"/>
        </w:rPr>
        <w:t>7</w:t>
      </w:r>
      <w:r w:rsidRPr="00F90C9E">
        <w:rPr>
          <w:rFonts w:ascii="Times New Roman" w:hAnsi="Times New Roman" w:cs="Times New Roman"/>
          <w:sz w:val="24"/>
          <w:szCs w:val="24"/>
        </w:rPr>
        <w:t>-</w:t>
      </w:r>
      <w:r w:rsidR="00685CD7" w:rsidRPr="00F90C9E">
        <w:rPr>
          <w:rFonts w:ascii="Times New Roman" w:hAnsi="Times New Roman" w:cs="Times New Roman"/>
          <w:sz w:val="24"/>
          <w:szCs w:val="24"/>
        </w:rPr>
        <w:t>1</w:t>
      </w:r>
      <w:r w:rsidRPr="00F90C9E">
        <w:rPr>
          <w:rFonts w:ascii="Times New Roman" w:hAnsi="Times New Roman" w:cs="Times New Roman"/>
          <w:sz w:val="24"/>
          <w:szCs w:val="24"/>
        </w:rPr>
        <w:t xml:space="preserve"> (зарегистрирован в Управлении Министерства юстиции Российской Федерации по Республике Калмыкия  20 апреля 2016 года №RU 08504</w:t>
      </w:r>
      <w:r w:rsidR="00685CD7" w:rsidRPr="00F90C9E">
        <w:rPr>
          <w:rFonts w:ascii="Times New Roman" w:hAnsi="Times New Roman" w:cs="Times New Roman"/>
          <w:sz w:val="24"/>
          <w:szCs w:val="24"/>
        </w:rPr>
        <w:t>3</w:t>
      </w:r>
      <w:r w:rsidRPr="00F90C9E">
        <w:rPr>
          <w:rFonts w:ascii="Times New Roman" w:hAnsi="Times New Roman" w:cs="Times New Roman"/>
          <w:sz w:val="24"/>
          <w:szCs w:val="24"/>
        </w:rPr>
        <w:t>0</w:t>
      </w:r>
      <w:r w:rsidR="00685CD7" w:rsidRPr="00F90C9E">
        <w:rPr>
          <w:rFonts w:ascii="Times New Roman" w:hAnsi="Times New Roman" w:cs="Times New Roman"/>
          <w:sz w:val="24"/>
          <w:szCs w:val="24"/>
        </w:rPr>
        <w:t>2</w:t>
      </w:r>
      <w:r w:rsidRPr="00F90C9E">
        <w:rPr>
          <w:rFonts w:ascii="Times New Roman" w:hAnsi="Times New Roman" w:cs="Times New Roman"/>
          <w:sz w:val="24"/>
          <w:szCs w:val="24"/>
        </w:rPr>
        <w:t xml:space="preserve">2016001, официально обнародован </w:t>
      </w:r>
      <w:r w:rsidR="00685CD7" w:rsidRPr="00F90C9E">
        <w:rPr>
          <w:rFonts w:ascii="Times New Roman" w:hAnsi="Times New Roman" w:cs="Times New Roman"/>
          <w:sz w:val="24"/>
          <w:szCs w:val="24"/>
        </w:rPr>
        <w:t>04</w:t>
      </w:r>
      <w:r w:rsidRPr="00F90C9E">
        <w:rPr>
          <w:rFonts w:ascii="Times New Roman" w:hAnsi="Times New Roman" w:cs="Times New Roman"/>
          <w:sz w:val="24"/>
          <w:szCs w:val="24"/>
        </w:rPr>
        <w:t>.0</w:t>
      </w:r>
      <w:r w:rsidR="00685CD7" w:rsidRPr="00F90C9E">
        <w:rPr>
          <w:rFonts w:ascii="Times New Roman" w:hAnsi="Times New Roman" w:cs="Times New Roman"/>
          <w:sz w:val="24"/>
          <w:szCs w:val="24"/>
        </w:rPr>
        <w:t>5</w:t>
      </w:r>
      <w:r w:rsidRPr="00F90C9E">
        <w:rPr>
          <w:rFonts w:ascii="Times New Roman" w:hAnsi="Times New Roman" w:cs="Times New Roman"/>
          <w:sz w:val="24"/>
          <w:szCs w:val="24"/>
        </w:rPr>
        <w:t xml:space="preserve"> – </w:t>
      </w:r>
      <w:r w:rsidR="00685CD7" w:rsidRPr="00F90C9E">
        <w:rPr>
          <w:rFonts w:ascii="Times New Roman" w:hAnsi="Times New Roman" w:cs="Times New Roman"/>
          <w:sz w:val="24"/>
          <w:szCs w:val="24"/>
        </w:rPr>
        <w:t>13</w:t>
      </w:r>
      <w:r w:rsidRPr="00F90C9E">
        <w:rPr>
          <w:rFonts w:ascii="Times New Roman" w:hAnsi="Times New Roman" w:cs="Times New Roman"/>
          <w:sz w:val="24"/>
          <w:szCs w:val="24"/>
        </w:rPr>
        <w:t>.05.2016г.);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C9E">
        <w:rPr>
          <w:rFonts w:ascii="Times New Roman" w:hAnsi="Times New Roman" w:cs="Times New Roman"/>
          <w:sz w:val="24"/>
          <w:szCs w:val="24"/>
        </w:rPr>
        <w:t xml:space="preserve">10) постановлением Администрации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 СМО РК от 2</w:t>
      </w:r>
      <w:r w:rsidR="00685CD7" w:rsidRPr="00F90C9E">
        <w:rPr>
          <w:rFonts w:ascii="Times New Roman" w:hAnsi="Times New Roman" w:cs="Times New Roman"/>
          <w:sz w:val="24"/>
          <w:szCs w:val="24"/>
        </w:rPr>
        <w:t>0</w:t>
      </w:r>
      <w:r w:rsidRPr="00F90C9E">
        <w:rPr>
          <w:rFonts w:ascii="Times New Roman" w:hAnsi="Times New Roman" w:cs="Times New Roman"/>
          <w:sz w:val="24"/>
          <w:szCs w:val="24"/>
        </w:rPr>
        <w:t xml:space="preserve">.02.2017г. № </w:t>
      </w:r>
      <w:r w:rsidR="00685CD7" w:rsidRPr="00F90C9E">
        <w:rPr>
          <w:rFonts w:ascii="Times New Roman" w:hAnsi="Times New Roman" w:cs="Times New Roman"/>
          <w:sz w:val="24"/>
          <w:szCs w:val="24"/>
        </w:rPr>
        <w:t>3</w:t>
      </w:r>
      <w:r w:rsidRPr="00F90C9E">
        <w:rPr>
          <w:rFonts w:ascii="Times New Roman" w:hAnsi="Times New Roman" w:cs="Times New Roman"/>
          <w:sz w:val="24"/>
          <w:szCs w:val="24"/>
        </w:rPr>
        <w:t xml:space="preserve">  «</w:t>
      </w:r>
      <w:r w:rsidRPr="00F90C9E">
        <w:rPr>
          <w:rFonts w:ascii="Times New Roman" w:hAnsi="Times New Roman" w:cs="Times New Roman"/>
          <w:color w:val="000000"/>
          <w:spacing w:val="2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</w:t>
      </w:r>
      <w:r w:rsidRPr="00F90C9E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90C9E">
        <w:rPr>
          <w:rFonts w:ascii="Times New Roman" w:hAnsi="Times New Roman" w:cs="Times New Roman"/>
          <w:sz w:val="24"/>
          <w:szCs w:val="24"/>
        </w:rPr>
        <w:t xml:space="preserve"> предпринимательства, а также порядка и условий предоставления такого имущества в аренду».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F90C9E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2.6.1. Основанием для предоставления муниципальной услуги является заявление о предоставлении информации по форме согласно Приложению № 1 к настоящему административному регламенту.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При представлении заявления заявителю необходимо представить 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lastRenderedPageBreak/>
        <w:t>Указанные в настоящем пункте документы и заявление могут быть заявителем поданы в Администрацию, через отдел АУ «МФЦ», направлены в форме электронных документов или посредством почтовой связи на бумажном носителе.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2.6.2. Заявитель вправе приложить к заявлению иные документы по своему усмотрению, имеющие отношение к предоставлению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F90C9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C9E">
        <w:rPr>
          <w:rFonts w:ascii="Times New Roman" w:hAnsi="Times New Roman" w:cs="Times New Roman"/>
          <w:sz w:val="24"/>
          <w:szCs w:val="24"/>
        </w:rPr>
        <w:t>Иных документов, кроме указанных в пункте 2.6 настоящего административного регламента, для предоставления муниципальной услуги не требуется.</w:t>
      </w:r>
      <w:proofErr w:type="gramEnd"/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В приеме документов заявителю может быть отказано в следующих случаях: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1) наличие в заявлении исправлений, повреждений, не позволяющих однозначно истолковать его содержание;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2) несоблюдение обязательных требований к содержанию заявления;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4) текст заявления не поддается прочтению.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 в предоставлении муниципальной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2.9. Основания для отказа в предоставлении муниципальной услуги: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Основания для отказа в предоставлении услуги отсутствуют.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2.10. Порядок, размер и основания для взимания платы за предоставление муниципальной услуги, включая информацию о методиках расчета размера такой платы.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и регистрации заявления о предоставлении муниципальной услуги, при получении результата предоставления муниципальной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Срок ожидания в очереди при подаче документов о предоставлении муниципальной услуги не должен превышать 15 минут.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документа, являющегося результатом предоставления муниципальной услуги, не должен превышать 15 минут.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2.12.1. 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2.12.2.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услуг, в том </w:t>
      </w:r>
      <w:r w:rsidRPr="00F90C9E">
        <w:rPr>
          <w:rFonts w:ascii="Times New Roman" w:hAnsi="Times New Roman" w:cs="Times New Roman"/>
          <w:sz w:val="24"/>
          <w:szCs w:val="24"/>
        </w:rPr>
        <w:lastRenderedPageBreak/>
        <w:t>числе к обеспечению доступности для лиц с ограниченными возможностями здоровья указанных объектов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2.13.1. Центральный вход в здание Администрации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РК, в котором предоставляется муниципальная услуга, должен быть оборудован пандусами и поручнями, а также должен обеспечить беспрепятственный допуск к месту оказания услуг.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Рабочие места специалистов Администрации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Должностные лица, осуществляющие прием, обеспечиваются личными настольными табличками.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2.13.2. Помещения, предназначенные для предоставления муниципальной услуги, соответствуют санитарным правилам и нормам. 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2.13.3.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информацию о правилах предоставления муниципальной услуги. </w:t>
      </w:r>
      <w:proofErr w:type="gramStart"/>
      <w:r w:rsidRPr="00F90C9E">
        <w:rPr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информация: режим работы Администрации, включая график приема заявителей; условия и порядок получения информации от Администрации, номера кабинетов Администрации,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Администрации;</w:t>
      </w:r>
      <w:proofErr w:type="gramEnd"/>
      <w:r w:rsidRPr="00F90C9E">
        <w:rPr>
          <w:rFonts w:ascii="Times New Roman" w:hAnsi="Times New Roman" w:cs="Times New Roman"/>
          <w:sz w:val="24"/>
          <w:szCs w:val="24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Администрация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2.13.4.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Администрации.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2.13.5. На автомобильных стоянках у здания, в котором исполняется муниципальная услуга, предусматриваются места для парковки автомобилей инвалидов.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2.14. Показателями доступности муниципальной услуги являются: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предоставлении муниципальной услуги;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оборудование территорий, прилегающих к месторасположению Администрации, местами парковки автотранспортных средств, в том числе для лиц с ограниченными возможностями; 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оборудование помещений Администрации местами хранения верхней одежды заявителей, местами общего пользования;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соблюдение графика работы Администрации;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мест ожидания и мест приема заявителей в Администрации стульями, столами, обеспечение канцелярскими принадлежностями для предоставления возможности оформления документов;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2.15. Показателями качества муниципальной услуги являются: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C9E">
        <w:rPr>
          <w:rFonts w:ascii="Times New Roman" w:hAnsi="Times New Roman" w:cs="Times New Roman"/>
          <w:sz w:val="24"/>
          <w:szCs w:val="24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Администрации документов, платы, не предусмотренных настоящим административным регламентом. </w:t>
      </w:r>
      <w:proofErr w:type="gramEnd"/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2.16. Специалисты Администрации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РК, отдела АУ «МФЦ», участвующие в предоставлении муниципальной услуги, обеспечивают обработку и хранение персональных данных заявителей в соответствии с законодательством Российской Федерации о персональных данных.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2.17. Предоставление муниципальной услуги может осуществляться в многофункциональных центрах предоставления государственных и муниципальных услуг в соответствии с заключенным соглашением о взаимодействии между автономным учреждением Республики Калмыкия «Многофункциональный центр предоставления государственных и муниципальных услуг» и Администрацией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F90C9E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заявитель вправе обращаться в Администрацию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РК,  по мере необходимости, в том числе за получением информации о ходе предоставления муниципальной услуги, лично, по почте, через отдел АУ «МФЦ»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Республики Калмыкия в случаях и порядке, установленных</w:t>
      </w:r>
      <w:proofErr w:type="gramEnd"/>
      <w:r w:rsidRPr="00F90C9E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EA3280" w:rsidRPr="00F90C9E" w:rsidRDefault="00EA3280" w:rsidP="00EA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280" w:rsidRPr="00F90C9E" w:rsidRDefault="00EA3280" w:rsidP="00EA3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EA3280" w:rsidRPr="00F90C9E" w:rsidRDefault="00EA3280" w:rsidP="00EA3280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F90C9E">
        <w:rPr>
          <w:rFonts w:ascii="Times New Roman" w:hAnsi="Times New Roman" w:cs="Times New Roman"/>
          <w:sz w:val="24"/>
          <w:szCs w:val="24"/>
          <w:lang w:val="mn-MN"/>
        </w:rPr>
        <w:t xml:space="preserve">выполнения административных процедур в электронной форме, а также </w:t>
      </w:r>
    </w:p>
    <w:p w:rsidR="00EA3280" w:rsidRPr="00F90C9E" w:rsidRDefault="00EA3280" w:rsidP="00EA3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  <w:lang w:val="mn-MN"/>
        </w:rPr>
        <w:t>особенности выполнения административных процедур в многофункциональном центре</w:t>
      </w:r>
    </w:p>
    <w:p w:rsidR="00EA3280" w:rsidRPr="00F90C9E" w:rsidRDefault="00EA3280" w:rsidP="00EA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1) прием и регистрация заявления;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2) рассмотрение заявления и принятие решения по заявлению;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3) выдача заявителю результата предоставления муниципальной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Блок – схема предоставления муниципальной услуги представлена в приложении № 2 к настоящему административному регламенту.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3.2. Прием и регистрация документов заявителя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в Администрацию документов, указанных в пункте 2.6 настоящего административного регламента, представленных заявителем.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3.2.2. Специалист Администрации, ответственный за регистрацию входящей корреспонденции, осуществляет следующие действия: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6"/>
      <w:bookmarkEnd w:id="4"/>
      <w:r w:rsidRPr="00F90C9E">
        <w:rPr>
          <w:rFonts w:ascii="Times New Roman" w:hAnsi="Times New Roman" w:cs="Times New Roman"/>
          <w:sz w:val="24"/>
          <w:szCs w:val="24"/>
        </w:rPr>
        <w:t xml:space="preserve">- проверяет документы, удостоверяющие личность заявителя или лица, </w:t>
      </w:r>
      <w:r w:rsidRPr="00F90C9E">
        <w:rPr>
          <w:rFonts w:ascii="Times New Roman" w:hAnsi="Times New Roman" w:cs="Times New Roman"/>
          <w:sz w:val="24"/>
          <w:szCs w:val="24"/>
        </w:rPr>
        <w:lastRenderedPageBreak/>
        <w:t>уполномоченного на подачу заявления;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- осуществляет проверку наличия необходимых документов и точности их оформления, а именно: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если заявление подается юридическим лицом - наличие наименования юридического лица и адреса;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1"/>
      <w:bookmarkEnd w:id="5"/>
      <w:r w:rsidRPr="00F90C9E">
        <w:rPr>
          <w:rFonts w:ascii="Times New Roman" w:hAnsi="Times New Roman" w:cs="Times New Roman"/>
          <w:sz w:val="24"/>
          <w:szCs w:val="24"/>
        </w:rPr>
        <w:t>- сверяет представленные экземпляры подлинников и копий документов, проставляет на копиях документов отметку «Сверено с оригиналом» и возвращает подлинники документов заявителю (заявителям) либо представителю заявителя.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3.2.3. При обращении заявителя через отдел АУ «МФЦ» специалисты указанного учреждения осуществляют действия, предусмотренные вторым – седьмым абзацами пункта 3.2. настоящего административного регламента, после чего регистрируют заявление и выдают заявителю расписку в получении заявления и документов.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Заявление передается специалистами отдела АУ «МФЦ» в Администрацию в срок не более 1 дня и подлежит регистрации в день поступления из отдела АУ «МФЦ».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3.2.4. Специалисты Администрации регистрируют документы, и направляют их для получения резолюции Главе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(</w:t>
      </w: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>).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3.2.5. Специалист Администрации, ответственный за регистрацию входящей корреспонденции, после резолюции Главы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(</w:t>
      </w: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>) передает на исполнение специалистам, ответственным за предоставление муниципальной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3.2.6. Максимальная продолжительность административной процедуры не должна превышать 3 дней.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3.3. Рассмотрение заявления и принятие решения по заявлению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зарегистрированного заявления и документов специалисту Администрации, ответственному за предоставление муниципальной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3.3.2. Специалист Администрации, ответственный за предоставление муниципальной услуги, в срок, не превышающий 5 дней со дня регистрации заявления о предоставлении муниципальной услуги: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1) устанавливает факт полноты представленных документов, необходимых для предоставления муниципальной услуги, указанных в пункте 2.6. настоящего административного регламента;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3.3.3. Специалист Администрации, ответственный за предоставление муниципальной услуги, направляет подготовленные сведения в форме письменного ответа на подпись Главе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(</w:t>
      </w: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). Глава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(</w:t>
      </w: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>)</w:t>
      </w:r>
      <w:r w:rsidR="00192997" w:rsidRPr="00F90C9E">
        <w:rPr>
          <w:rFonts w:ascii="Times New Roman" w:hAnsi="Times New Roman" w:cs="Times New Roman"/>
          <w:sz w:val="24"/>
          <w:szCs w:val="24"/>
        </w:rPr>
        <w:t xml:space="preserve"> </w:t>
      </w:r>
      <w:r w:rsidRPr="00F90C9E">
        <w:rPr>
          <w:rFonts w:ascii="Times New Roman" w:hAnsi="Times New Roman" w:cs="Times New Roman"/>
          <w:sz w:val="24"/>
          <w:szCs w:val="24"/>
        </w:rPr>
        <w:t>подписывает подготовленные сведения в форме письменного ответа.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3.4. Выдача заявителю результата предоставления муниципальной услуги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поступление результата предоставления муниципальной услуги специалисту Администрации, ответственному за регистрацию корреспонденции.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3.4.2. Специалист Администрации, ответственный за регистрацию корреспонденции, регистрирует письменный ответ заявителю.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3.4.3. После подписания и регистрации письменного ответа специалист Администрации, в течение 2 дней направляет его в адрес заявителя, либо в случае </w:t>
      </w:r>
      <w:r w:rsidRPr="00F90C9E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заявителя через отдел АУ «МФЦ» направляет в течение 1 дня в указанное учреждение для выдачи заявителю. 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3.4.4. Результатом административной процедуры является выдача (направление) заявителю письменного ответа.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3.4.5. При обращении заявителя через отдел АУ «МФЦ» специалисты указанного учреждения осуществляют выдачу результата предоставления муниципальной услуги в срок не более 2 дней со дня его поступления из Администрации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РК.</w:t>
      </w:r>
    </w:p>
    <w:p w:rsidR="00EA3280" w:rsidRPr="00F90C9E" w:rsidRDefault="00EA3280" w:rsidP="00EA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280" w:rsidRPr="00F90C9E" w:rsidRDefault="00EA3280" w:rsidP="00EA3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90C9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0C9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EA3280" w:rsidRPr="00F90C9E" w:rsidRDefault="00EA3280" w:rsidP="00EA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4.1. Текущий контроль предоставления муниципальной услуги специалистами администрации осуществляется Главой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</w:t>
      </w:r>
      <w:r w:rsidR="00705BEB">
        <w:rPr>
          <w:rFonts w:ascii="Times New Roman" w:hAnsi="Times New Roman" w:cs="Times New Roman"/>
          <w:sz w:val="24"/>
          <w:szCs w:val="24"/>
        </w:rPr>
        <w:t xml:space="preserve"> </w:t>
      </w:r>
      <w:r w:rsidRPr="00F90C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>).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4.2. Текущий контроль соблюдения специалистами Администрации положений настоящего административного регламента, иных нормативных правовых актов Российской Федерации, Республики Калмыкия, муниципальных нормативных правовых актов осуществляется путем проведения согласования документов.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4.3. Проверка полноты и качества предоставления муниципальной услуги специалистами Администрации осуществляется Главой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(</w:t>
      </w: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>).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осуществляется в двух формах: плановой и внеплановой.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по распоряжению Главы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(</w:t>
      </w:r>
      <w:proofErr w:type="spellStart"/>
      <w:r w:rsidRPr="00F90C9E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>), не реже 1 раза в год.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осуществляются в связи с рассмотрением поступивших в Администрацию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4.4. Специалисты Администрации несут персональную ответственность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осуществляют </w:t>
      </w:r>
      <w:proofErr w:type="gramStart"/>
      <w:r w:rsidRPr="00F90C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0C9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настоящим административным регламентом.</w:t>
      </w:r>
    </w:p>
    <w:p w:rsidR="00EA3280" w:rsidRPr="00F90C9E" w:rsidRDefault="00EA3280" w:rsidP="00EA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280" w:rsidRPr="00F90C9E" w:rsidRDefault="00EA3280" w:rsidP="00EA3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 </w:t>
      </w:r>
    </w:p>
    <w:p w:rsidR="00EA3280" w:rsidRPr="00F90C9E" w:rsidRDefault="00EA3280" w:rsidP="00EA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5.1. Предметом досудебного обжалования могут являться действия (бездействие) и решения, принятые Администрацией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и ее должностными лицами, при предоставлении муниципальной услуги на основании настоящего административного регламента.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1) нарушения срока регистрации заявления;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lastRenderedPageBreak/>
        <w:t>2) нарушения срока предоставления муниципальной услуги;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Республики Калмыкия, нормативными правовыми актами органов местного самоуправления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РК, в том числе настоящим административным регламентом, для предоставления муниципальной услуги;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Калмыкия, нормативными правовыми актами органов местного самоуправления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РК, в том числе настоящим административным регламентом, для предоставления муниципальной услуги, у заявителя;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C9E">
        <w:rPr>
          <w:rFonts w:ascii="Times New Roman" w:hAnsi="Times New Roman" w:cs="Times New Roman"/>
          <w:sz w:val="24"/>
          <w:szCs w:val="24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Калмыкия, нормативными правовыми актами органов местного самоуправления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РК, в том числе настоящим административным регламентом;</w:t>
      </w:r>
      <w:proofErr w:type="gramEnd"/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6)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Калмыкия, нормативными правовыми актами органов местного самоуправления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РК, в том числе настоящим административным регламентом;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C9E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5.2. Жалоба может быть направлена по почте, через отдел АУ «МФЦ», с использованием информационно-телекоммуникационной сети «Интернет», официального сайта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РК, Единого портала государственных и муниципальных услуг (функций) либо Портала государственных и муниципальных услуг (функций) Республики Калмыкия, а также может быть принята при личном приеме заявителя.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в Администрации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информации и документов, необходимых для обоснования и рассмотрения жалобы, в установленном законодательством порядке.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C9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5"/>
      <w:bookmarkEnd w:id="6"/>
      <w:r w:rsidRPr="00F90C9E">
        <w:rPr>
          <w:rFonts w:ascii="Times New Roman" w:hAnsi="Times New Roman" w:cs="Times New Roman"/>
          <w:sz w:val="24"/>
          <w:szCs w:val="24"/>
        </w:rPr>
        <w:t>5.4. Заявителем могут быть представлены документы (при наличии), подтверждающие доводы, изложенные в жалобе, либо их копии.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5.5. В случае подачи жалобы при личном приеме заявитель представляет документ, </w:t>
      </w:r>
      <w:r w:rsidRPr="00F90C9E">
        <w:rPr>
          <w:rFonts w:ascii="Times New Roman" w:hAnsi="Times New Roman" w:cs="Times New Roman"/>
          <w:sz w:val="24"/>
          <w:szCs w:val="24"/>
        </w:rPr>
        <w:lastRenderedPageBreak/>
        <w:t>удостоверяющий его личность в соответствии с законодательством Российской Федерации.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5.6. При подаче жалобы в электронном виде документы, указанные в пункте 5.4.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F90C9E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0"/>
      <w:bookmarkEnd w:id="7"/>
      <w:r w:rsidRPr="00F90C9E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Администрация </w:t>
      </w:r>
      <w:proofErr w:type="spellStart"/>
      <w:r w:rsidR="00192997" w:rsidRPr="00F90C9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F90C9E">
        <w:rPr>
          <w:rFonts w:ascii="Times New Roman" w:hAnsi="Times New Roman" w:cs="Times New Roman"/>
          <w:sz w:val="24"/>
          <w:szCs w:val="24"/>
        </w:rPr>
        <w:t xml:space="preserve"> СМО РК принимает одно из следующих решений: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C9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Калмыкия, муниципальными нормативными правовыми актами;</w:t>
      </w:r>
      <w:proofErr w:type="gramEnd"/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5.9. Исчерпывающий перечень оснований для отказа в рассмотрении жалобы (претензии), а также для оставления жалобы без ответа.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В рассмотрении жалобы может быть отказано в случаях: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Жалоба может быть оставлена без ответа в следующих случаях: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В указанных случаях заявителю не позднее 3 дней со дня регистрации жалобы направляется письменное уведомление об оставлении жалобы без рассмотрения, об оставлении жалобы без ответа с указанием оснований принятого решения.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A3280" w:rsidRPr="00F90C9E" w:rsidRDefault="00EA3280" w:rsidP="00EA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5.11. В случае установления в ходе или по результатам рассмотрения жалобы</w:t>
      </w:r>
      <w:r w:rsidR="00685CD7" w:rsidRPr="00F90C9E">
        <w:rPr>
          <w:rFonts w:ascii="Times New Roman" w:hAnsi="Times New Roman" w:cs="Times New Roman"/>
          <w:sz w:val="24"/>
          <w:szCs w:val="24"/>
        </w:rPr>
        <w:t xml:space="preserve">, </w:t>
      </w:r>
      <w:r w:rsidRPr="00F90C9E">
        <w:rPr>
          <w:rFonts w:ascii="Times New Roman" w:hAnsi="Times New Roman" w:cs="Times New Roman"/>
          <w:sz w:val="24"/>
          <w:szCs w:val="24"/>
        </w:rPr>
        <w:t>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27.07.2010г. №210-ФЗ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7D6503" w:rsidRDefault="00EA3280" w:rsidP="007D6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C9E">
        <w:rPr>
          <w:rFonts w:ascii="Times New Roman" w:hAnsi="Times New Roman" w:cs="Times New Roman"/>
          <w:sz w:val="24"/>
          <w:szCs w:val="24"/>
        </w:rPr>
        <w:t>5.12. В случае несогласия с решением, принятым по жалобе, заявитель вправе обжаловать решение вышестоящему должностному лицу либо в судебном порядке.</w:t>
      </w:r>
    </w:p>
    <w:p w:rsidR="007D6503" w:rsidRDefault="007D6503">
      <w:pPr>
        <w:rPr>
          <w:rFonts w:ascii="Times New Roman" w:hAnsi="Times New Roman" w:cs="Times New Roman"/>
          <w:sz w:val="24"/>
          <w:szCs w:val="24"/>
        </w:rPr>
      </w:pPr>
    </w:p>
    <w:p w:rsidR="007D6503" w:rsidRDefault="007D6503" w:rsidP="007D6503">
      <w:pPr>
        <w:pStyle w:val="ConsPlusNormal"/>
        <w:jc w:val="right"/>
      </w:pPr>
      <w:r>
        <w:lastRenderedPageBreak/>
        <w:t>Приложение №1</w:t>
      </w:r>
    </w:p>
    <w:p w:rsidR="007D6503" w:rsidRDefault="007D6503" w:rsidP="007D6503">
      <w:pPr>
        <w:pStyle w:val="ConsPlusNormal"/>
        <w:jc w:val="right"/>
      </w:pPr>
      <w:r>
        <w:t xml:space="preserve">к Административному регламенту предоставления </w:t>
      </w:r>
    </w:p>
    <w:p w:rsidR="007D6503" w:rsidRDefault="007D6503" w:rsidP="007D6503">
      <w:pPr>
        <w:pStyle w:val="ConsPlusNormal"/>
        <w:jc w:val="right"/>
      </w:pPr>
      <w:r>
        <w:t xml:space="preserve">муниципальной услуги «Предоставление сведений </w:t>
      </w:r>
    </w:p>
    <w:p w:rsidR="007D6503" w:rsidRDefault="007D6503" w:rsidP="007D6503">
      <w:pPr>
        <w:pStyle w:val="ConsPlusNormal"/>
        <w:jc w:val="right"/>
      </w:pPr>
      <w:r>
        <w:t xml:space="preserve">об объектах имущества, включенных в перечень </w:t>
      </w:r>
    </w:p>
    <w:p w:rsidR="007D6503" w:rsidRDefault="007D6503" w:rsidP="007D6503">
      <w:pPr>
        <w:pStyle w:val="ConsPlusNormal"/>
        <w:jc w:val="right"/>
      </w:pPr>
      <w:r>
        <w:t xml:space="preserve">муниципального имущества, предназначенного </w:t>
      </w:r>
    </w:p>
    <w:p w:rsidR="007D6503" w:rsidRDefault="007D6503" w:rsidP="007D6503">
      <w:pPr>
        <w:pStyle w:val="ConsPlusNormal"/>
        <w:jc w:val="right"/>
      </w:pPr>
      <w:r>
        <w:t xml:space="preserve">для предоставления во владение и (или) в пользование </w:t>
      </w:r>
    </w:p>
    <w:p w:rsidR="007D6503" w:rsidRDefault="007D6503" w:rsidP="007D6503">
      <w:pPr>
        <w:pStyle w:val="ConsPlusNormal"/>
        <w:jc w:val="right"/>
      </w:pPr>
      <w:r>
        <w:t xml:space="preserve">субъектам малого и среднего предпринимательства </w:t>
      </w:r>
    </w:p>
    <w:p w:rsidR="007D6503" w:rsidRDefault="007D6503" w:rsidP="007D6503">
      <w:pPr>
        <w:pStyle w:val="ConsPlusNormal"/>
        <w:jc w:val="right"/>
      </w:pPr>
      <w:r>
        <w:t xml:space="preserve">и организациям, образующим инфраструктуру </w:t>
      </w:r>
    </w:p>
    <w:p w:rsidR="007D6503" w:rsidRDefault="007D6503" w:rsidP="007D6503">
      <w:pPr>
        <w:pStyle w:val="ConsPlusNormal"/>
        <w:jc w:val="right"/>
      </w:pPr>
      <w:r>
        <w:t>поддержки субъектов малого и среднего предпринимательства»</w:t>
      </w: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right"/>
      </w:pPr>
    </w:p>
    <w:p w:rsidR="007D6503" w:rsidRDefault="007D6503" w:rsidP="007D6503">
      <w:pPr>
        <w:pStyle w:val="ConsPlusNormal"/>
        <w:jc w:val="right"/>
      </w:pPr>
      <w:r>
        <w:t>Форма заявления</w:t>
      </w: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 xml:space="preserve">Главе </w:t>
      </w:r>
      <w:proofErr w:type="spellStart"/>
      <w:r>
        <w:t>Джалыковского</w:t>
      </w:r>
      <w:proofErr w:type="spellEnd"/>
      <w:r>
        <w:t xml:space="preserve"> СМО РК (</w:t>
      </w:r>
      <w:proofErr w:type="spellStart"/>
      <w:r>
        <w:t>ахлачи</w:t>
      </w:r>
      <w:proofErr w:type="spellEnd"/>
      <w:r>
        <w:t>)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      </w:t>
      </w:r>
      <w:r>
        <w:t>(Ф.И.О.)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proofErr w:type="gramStart"/>
      <w:r>
        <w:t>(наименование организации (ИНН/ОГРН),</w:t>
      </w:r>
      <w:proofErr w:type="gramEnd"/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</w:t>
      </w:r>
      <w:proofErr w:type="gramStart"/>
      <w:r>
        <w:t>Ф.И.О. физического лица)</w:t>
      </w:r>
      <w:proofErr w:type="gramEnd"/>
    </w:p>
    <w:p w:rsidR="007D6503" w:rsidRDefault="007D6503" w:rsidP="007D6503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</w:t>
      </w:r>
      <w:proofErr w:type="gramStart"/>
      <w:r>
        <w:t>(юридический адрес - для юридического</w:t>
      </w:r>
      <w:proofErr w:type="gramEnd"/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 xml:space="preserve">лица, адрес регистрации - </w:t>
      </w:r>
      <w:proofErr w:type="gramStart"/>
      <w:r>
        <w:t>для</w:t>
      </w:r>
      <w:proofErr w:type="gramEnd"/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 </w:t>
      </w:r>
      <w:r>
        <w:t>физического лица)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D6503" w:rsidRDefault="007D6503" w:rsidP="007D6503">
      <w:pPr>
        <w:pStyle w:val="ConsPlusNonformat"/>
        <w:jc w:val="both"/>
      </w:pPr>
      <w:r>
        <w:rPr>
          <w:rFonts w:eastAsia="Courier New"/>
        </w:rPr>
        <w:t xml:space="preserve">                                              </w:t>
      </w:r>
      <w:r>
        <w:t>(контактный телефон)</w:t>
      </w:r>
    </w:p>
    <w:p w:rsidR="007D6503" w:rsidRDefault="007D6503" w:rsidP="007D6503">
      <w:pPr>
        <w:pStyle w:val="ConsPlusNonformat"/>
        <w:jc w:val="both"/>
      </w:pPr>
    </w:p>
    <w:p w:rsidR="007D6503" w:rsidRDefault="007D6503" w:rsidP="007D6503">
      <w:pPr>
        <w:pStyle w:val="ConsPlusNonformat"/>
        <w:jc w:val="both"/>
        <w:rPr>
          <w:rFonts w:eastAsia="Courier New"/>
          <w:b/>
        </w:rPr>
      </w:pPr>
      <w:r>
        <w:rPr>
          <w:rFonts w:eastAsia="Courier New"/>
        </w:rPr>
        <w:t xml:space="preserve">                                 </w:t>
      </w:r>
      <w:r>
        <w:rPr>
          <w:b/>
        </w:rPr>
        <w:t>ЗАЯВЛЕНИЕ</w:t>
      </w:r>
    </w:p>
    <w:p w:rsidR="007D6503" w:rsidRDefault="007D6503" w:rsidP="007D6503">
      <w:pPr>
        <w:pStyle w:val="ConsPlusNonformat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              </w:t>
      </w:r>
      <w:r>
        <w:rPr>
          <w:b/>
        </w:rPr>
        <w:t>о предоставлении сведений об объектах имущества,</w:t>
      </w:r>
    </w:p>
    <w:p w:rsidR="007D6503" w:rsidRDefault="007D6503" w:rsidP="007D6503">
      <w:pPr>
        <w:pStyle w:val="ConsPlusNonformat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              </w:t>
      </w:r>
      <w:proofErr w:type="gramStart"/>
      <w:r>
        <w:rPr>
          <w:b/>
        </w:rPr>
        <w:t>включенных</w:t>
      </w:r>
      <w:proofErr w:type="gramEnd"/>
      <w:r>
        <w:rPr>
          <w:b/>
        </w:rPr>
        <w:t xml:space="preserve"> в перечень муниципального имущества,</w:t>
      </w:r>
    </w:p>
    <w:p w:rsidR="007D6503" w:rsidRDefault="007D6503" w:rsidP="007D6503">
      <w:pPr>
        <w:pStyle w:val="ConsPlusNonformat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          </w:t>
      </w:r>
      <w:proofErr w:type="gramStart"/>
      <w:r>
        <w:rPr>
          <w:b/>
        </w:rPr>
        <w:t>предназначенного для предоставления во владение и (или)</w:t>
      </w:r>
      <w:proofErr w:type="gramEnd"/>
    </w:p>
    <w:p w:rsidR="007D6503" w:rsidRDefault="007D6503" w:rsidP="007D6503">
      <w:pPr>
        <w:pStyle w:val="ConsPlusNonformat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       </w:t>
      </w:r>
      <w:r>
        <w:rPr>
          <w:b/>
        </w:rPr>
        <w:t>в пользование субъектам малого и среднего предпринимательства</w:t>
      </w:r>
    </w:p>
    <w:p w:rsidR="007D6503" w:rsidRDefault="007D6503" w:rsidP="007D6503">
      <w:pPr>
        <w:pStyle w:val="ConsPlusNonformat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       </w:t>
      </w:r>
      <w:r>
        <w:rPr>
          <w:b/>
        </w:rPr>
        <w:t>и организациям, образующим инфраструктуру поддержки субъектов</w:t>
      </w:r>
    </w:p>
    <w:p w:rsidR="007D6503" w:rsidRDefault="007D6503" w:rsidP="007D6503">
      <w:pPr>
        <w:pStyle w:val="ConsPlusNonformat"/>
        <w:jc w:val="both"/>
      </w:pPr>
      <w:r>
        <w:rPr>
          <w:rFonts w:eastAsia="Courier New"/>
          <w:b/>
        </w:rPr>
        <w:t xml:space="preserve">                   </w:t>
      </w:r>
      <w:r>
        <w:rPr>
          <w:b/>
        </w:rPr>
        <w:t>малого и среднего предпринимательства</w:t>
      </w:r>
    </w:p>
    <w:p w:rsidR="007D6503" w:rsidRDefault="007D6503" w:rsidP="007D6503">
      <w:pPr>
        <w:pStyle w:val="ConsPlusNonformat"/>
        <w:jc w:val="both"/>
      </w:pPr>
    </w:p>
    <w:p w:rsidR="007D6503" w:rsidRDefault="007D6503" w:rsidP="007D6503">
      <w:pPr>
        <w:pStyle w:val="ConsPlusNonformat"/>
        <w:jc w:val="both"/>
      </w:pPr>
      <w:r>
        <w:rPr>
          <w:rFonts w:eastAsia="Courier New"/>
        </w:rPr>
        <w:t xml:space="preserve">    </w:t>
      </w:r>
    </w:p>
    <w:p w:rsidR="007D6503" w:rsidRDefault="007D6503" w:rsidP="007D6503">
      <w:pPr>
        <w:pStyle w:val="ConsPlusNonformat"/>
        <w:ind w:firstLine="708"/>
        <w:jc w:val="both"/>
      </w:pPr>
      <w:r>
        <w:t xml:space="preserve">Прошу   предоставить  сведения  об  объектах  имущества,  включенных  </w:t>
      </w:r>
      <w:proofErr w:type="gramStart"/>
      <w:r>
        <w:t>в</w:t>
      </w:r>
      <w:proofErr w:type="gramEnd"/>
    </w:p>
    <w:p w:rsidR="007D6503" w:rsidRDefault="007D6503" w:rsidP="007D6503">
      <w:pPr>
        <w:pStyle w:val="ConsPlusNonformat"/>
        <w:jc w:val="both"/>
      </w:pPr>
      <w:r>
        <w:t xml:space="preserve">перечень  муниципального  имущества, предназначенного для предоставления </w:t>
      </w:r>
      <w:proofErr w:type="gramStart"/>
      <w:r>
        <w:t>во</w:t>
      </w:r>
      <w:proofErr w:type="gramEnd"/>
    </w:p>
    <w:p w:rsidR="007D6503" w:rsidRDefault="007D6503" w:rsidP="007D6503">
      <w:pPr>
        <w:pStyle w:val="ConsPlusNonformat"/>
        <w:jc w:val="both"/>
      </w:pPr>
      <w:r>
        <w:t>владение    и   (или)   в   пользование   субъектам   малого   и   среднего</w:t>
      </w:r>
    </w:p>
    <w:p w:rsidR="007D6503" w:rsidRDefault="007D6503" w:rsidP="007D6503">
      <w:pPr>
        <w:pStyle w:val="ConsPlusNonformat"/>
        <w:jc w:val="both"/>
      </w:pPr>
      <w:r>
        <w:t>предпринимательства  и  организациям,  образующим  инфраструктуру поддержки</w:t>
      </w:r>
    </w:p>
    <w:p w:rsidR="007D6503" w:rsidRDefault="007D6503" w:rsidP="007D6503">
      <w:pPr>
        <w:pStyle w:val="ConsPlusNonformat"/>
        <w:jc w:val="both"/>
      </w:pPr>
      <w:r>
        <w:t>субъектов  малого  и среднего предпринимательства".</w:t>
      </w:r>
    </w:p>
    <w:p w:rsidR="007D6503" w:rsidRDefault="007D6503" w:rsidP="007D6503">
      <w:pPr>
        <w:pStyle w:val="ConsPlusNonformat"/>
        <w:jc w:val="both"/>
      </w:pPr>
    </w:p>
    <w:p w:rsidR="007D6503" w:rsidRDefault="007D6503" w:rsidP="007D6503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Документы прошу 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7D6503" w:rsidRDefault="007D6503" w:rsidP="007D6503">
      <w:pPr>
        <w:pStyle w:val="ConsPlusNonformat"/>
        <w:jc w:val="both"/>
      </w:pP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>┌───┬──────────────────────────────────────────┐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│   </w:t>
      </w:r>
      <w:proofErr w:type="spellStart"/>
      <w:r>
        <w:rPr>
          <w:rFonts w:eastAsia="Courier New"/>
        </w:rPr>
        <w:t>│</w:t>
      </w:r>
      <w:r>
        <w:t>вручить</w:t>
      </w:r>
      <w:proofErr w:type="spellEnd"/>
      <w:r>
        <w:t xml:space="preserve"> мне лично или представителю       │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>├───┼──────────────────────────────────────────┤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│   </w:t>
      </w:r>
      <w:proofErr w:type="spellStart"/>
      <w:r>
        <w:rPr>
          <w:rFonts w:eastAsia="Courier New"/>
        </w:rPr>
        <w:t>│</w:t>
      </w:r>
      <w:r>
        <w:t>направить</w:t>
      </w:r>
      <w:proofErr w:type="spellEnd"/>
      <w:r>
        <w:t xml:space="preserve"> почтовым отправлением по </w:t>
      </w:r>
      <w:proofErr w:type="spellStart"/>
      <w:r>
        <w:t>адресу:│</w:t>
      </w:r>
      <w:proofErr w:type="spellEnd"/>
    </w:p>
    <w:p w:rsidR="007D6503" w:rsidRDefault="007D6503" w:rsidP="007D6503">
      <w:pPr>
        <w:pStyle w:val="ConsPlusNonformat"/>
        <w:jc w:val="both"/>
      </w:pPr>
      <w:r>
        <w:rPr>
          <w:rFonts w:eastAsia="Courier New"/>
        </w:rPr>
        <w:t>└───┴──────────────────────────────────────────┘</w:t>
      </w:r>
    </w:p>
    <w:p w:rsidR="007D6503" w:rsidRDefault="007D6503" w:rsidP="007D6503">
      <w:pPr>
        <w:pStyle w:val="ConsPlusNonformat"/>
        <w:jc w:val="both"/>
      </w:pP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</w:t>
      </w:r>
      <w:r>
        <w:t>____________________    __________________________    ____________</w:t>
      </w:r>
    </w:p>
    <w:p w:rsidR="007D6503" w:rsidRDefault="007D6503" w:rsidP="007D6503">
      <w:pPr>
        <w:pStyle w:val="ConsPlusNonformat"/>
        <w:jc w:val="both"/>
      </w:pPr>
      <w:r>
        <w:rPr>
          <w:rFonts w:eastAsia="Courier New"/>
        </w:rPr>
        <w:t xml:space="preserve">     </w:t>
      </w:r>
      <w:r>
        <w:t>(подпись заявителя)      (полностью Ф.И.О.)             (дата)</w:t>
      </w: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both"/>
      </w:pPr>
    </w:p>
    <w:p w:rsidR="007D6503" w:rsidRDefault="007D6503">
      <w:pPr>
        <w:rPr>
          <w:rFonts w:ascii="Times New Roman" w:hAnsi="Times New Roman" w:cs="Times New Roman"/>
          <w:sz w:val="24"/>
          <w:szCs w:val="24"/>
        </w:rPr>
      </w:pPr>
    </w:p>
    <w:p w:rsidR="007D6503" w:rsidRDefault="007D6503" w:rsidP="007D6503">
      <w:pPr>
        <w:pStyle w:val="ConsPlusNormal"/>
        <w:jc w:val="right"/>
      </w:pPr>
      <w:r>
        <w:lastRenderedPageBreak/>
        <w:t>Приложение №2</w:t>
      </w:r>
    </w:p>
    <w:p w:rsidR="007D6503" w:rsidRDefault="007D6503" w:rsidP="007D6503">
      <w:pPr>
        <w:pStyle w:val="ConsPlusNormal"/>
        <w:jc w:val="right"/>
      </w:pPr>
      <w:r>
        <w:t xml:space="preserve">к Административному регламенту предоставления </w:t>
      </w:r>
    </w:p>
    <w:p w:rsidR="007D6503" w:rsidRDefault="007D6503" w:rsidP="007D6503">
      <w:pPr>
        <w:pStyle w:val="ConsPlusNormal"/>
        <w:jc w:val="right"/>
      </w:pPr>
      <w:r>
        <w:t xml:space="preserve">муниципальной услуги «Предоставление сведений </w:t>
      </w:r>
    </w:p>
    <w:p w:rsidR="007D6503" w:rsidRDefault="007D6503" w:rsidP="007D6503">
      <w:pPr>
        <w:pStyle w:val="ConsPlusNormal"/>
        <w:jc w:val="right"/>
      </w:pPr>
      <w:r>
        <w:t xml:space="preserve">об объектах имущества, включенных в перечень </w:t>
      </w:r>
    </w:p>
    <w:p w:rsidR="007D6503" w:rsidRDefault="007D6503" w:rsidP="007D6503">
      <w:pPr>
        <w:pStyle w:val="ConsPlusNormal"/>
        <w:jc w:val="right"/>
      </w:pPr>
      <w:r>
        <w:t xml:space="preserve">муниципального имущества, предназначенного </w:t>
      </w:r>
    </w:p>
    <w:p w:rsidR="007D6503" w:rsidRDefault="007D6503" w:rsidP="007D6503">
      <w:pPr>
        <w:pStyle w:val="ConsPlusNormal"/>
        <w:jc w:val="right"/>
      </w:pPr>
      <w:r>
        <w:t xml:space="preserve">для предоставления во владение и (или) в пользование </w:t>
      </w:r>
    </w:p>
    <w:p w:rsidR="007D6503" w:rsidRDefault="007D6503" w:rsidP="007D6503">
      <w:pPr>
        <w:pStyle w:val="ConsPlusNormal"/>
        <w:jc w:val="right"/>
      </w:pPr>
      <w:r>
        <w:t xml:space="preserve">субъектам малого и среднего предпринимательства </w:t>
      </w:r>
    </w:p>
    <w:p w:rsidR="007D6503" w:rsidRDefault="007D6503" w:rsidP="007D6503">
      <w:pPr>
        <w:pStyle w:val="ConsPlusNormal"/>
        <w:jc w:val="right"/>
      </w:pPr>
      <w:r>
        <w:t xml:space="preserve">и организациям, образующим инфраструктуру </w:t>
      </w:r>
    </w:p>
    <w:p w:rsidR="007D6503" w:rsidRDefault="007D6503" w:rsidP="007D6503">
      <w:pPr>
        <w:pStyle w:val="ConsPlusNormal"/>
        <w:jc w:val="right"/>
        <w:rPr>
          <w:rFonts w:eastAsia="Courier New"/>
        </w:rPr>
      </w:pPr>
      <w:r>
        <w:t>поддержки субъектов малого и среднего предпринимательства»</w:t>
      </w:r>
    </w:p>
    <w:p w:rsidR="007D6503" w:rsidRDefault="007D6503" w:rsidP="007D6503">
      <w:pPr>
        <w:pStyle w:val="ConsPlusNonformat"/>
        <w:jc w:val="both"/>
      </w:pPr>
      <w:r>
        <w:rPr>
          <w:rFonts w:eastAsia="Courier New"/>
        </w:rPr>
        <w:t xml:space="preserve">                                </w:t>
      </w:r>
    </w:p>
    <w:p w:rsidR="007D6503" w:rsidRDefault="007D6503" w:rsidP="007D6503">
      <w:pPr>
        <w:pStyle w:val="ConsPlusNonformat"/>
        <w:jc w:val="both"/>
      </w:pPr>
    </w:p>
    <w:p w:rsidR="007D6503" w:rsidRDefault="007D6503" w:rsidP="007D6503">
      <w:pPr>
        <w:pStyle w:val="ConsPlusNonformat"/>
        <w:jc w:val="center"/>
        <w:rPr>
          <w:b/>
        </w:rPr>
      </w:pPr>
    </w:p>
    <w:p w:rsidR="007D6503" w:rsidRDefault="007D6503" w:rsidP="007D6503">
      <w:pPr>
        <w:pStyle w:val="ConsPlusNonformat"/>
        <w:jc w:val="center"/>
        <w:rPr>
          <w:rFonts w:eastAsia="Courier New"/>
          <w:b/>
        </w:rPr>
      </w:pPr>
      <w:r>
        <w:rPr>
          <w:b/>
        </w:rPr>
        <w:t>БЛОК-СХЕМА</w:t>
      </w:r>
    </w:p>
    <w:p w:rsidR="007D6503" w:rsidRDefault="007D6503" w:rsidP="007D6503">
      <w:pPr>
        <w:pStyle w:val="ConsPlusNonformat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        </w:t>
      </w:r>
      <w:r>
        <w:rPr>
          <w:b/>
        </w:rPr>
        <w:t>предоставления муниципальной услуги «Предоставление сведений</w:t>
      </w:r>
    </w:p>
    <w:p w:rsidR="007D6503" w:rsidRDefault="007D6503" w:rsidP="007D6503">
      <w:pPr>
        <w:pStyle w:val="ConsPlusNonformat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   </w:t>
      </w:r>
      <w:r>
        <w:rPr>
          <w:b/>
        </w:rPr>
        <w:t>об объектах имущества, включенных в перечень муниципального имущества,</w:t>
      </w:r>
    </w:p>
    <w:p w:rsidR="007D6503" w:rsidRDefault="007D6503" w:rsidP="007D6503">
      <w:pPr>
        <w:pStyle w:val="ConsPlusNonformat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   </w:t>
      </w:r>
      <w:proofErr w:type="gramStart"/>
      <w:r>
        <w:rPr>
          <w:b/>
        </w:rPr>
        <w:t>предназначенного для предоставления во владение и (или) в пользование</w:t>
      </w:r>
      <w:proofErr w:type="gramEnd"/>
    </w:p>
    <w:p w:rsidR="007D6503" w:rsidRDefault="007D6503" w:rsidP="007D6503">
      <w:pPr>
        <w:pStyle w:val="ConsPlusNonformat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      </w:t>
      </w:r>
      <w:r>
        <w:rPr>
          <w:b/>
        </w:rPr>
        <w:t>субъектам малого и среднего предпринимательства и организациям,</w:t>
      </w:r>
    </w:p>
    <w:p w:rsidR="007D6503" w:rsidRDefault="007D6503" w:rsidP="007D6503">
      <w:pPr>
        <w:pStyle w:val="ConsPlusNonformat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           </w:t>
      </w:r>
      <w:r>
        <w:rPr>
          <w:b/>
        </w:rPr>
        <w:t>образующим инфраструктуру поддержки субъектов малого и</w:t>
      </w:r>
    </w:p>
    <w:p w:rsidR="007D6503" w:rsidRDefault="007D6503" w:rsidP="007D6503">
      <w:pPr>
        <w:pStyle w:val="ConsPlusNonformat"/>
        <w:jc w:val="both"/>
      </w:pPr>
      <w:r>
        <w:rPr>
          <w:rFonts w:eastAsia="Courier New"/>
          <w:b/>
        </w:rPr>
        <w:t xml:space="preserve">                       </w:t>
      </w:r>
      <w:r>
        <w:rPr>
          <w:b/>
        </w:rPr>
        <w:t>среднего предпринимательства»</w:t>
      </w:r>
    </w:p>
    <w:p w:rsidR="007D6503" w:rsidRDefault="007D6503" w:rsidP="007D6503">
      <w:pPr>
        <w:pStyle w:val="ConsPlusNonformat"/>
        <w:jc w:val="both"/>
      </w:pPr>
    </w:p>
    <w:p w:rsidR="007D6503" w:rsidRDefault="007D6503" w:rsidP="007D6503">
      <w:pPr>
        <w:pStyle w:val="ConsPlusNonformat"/>
        <w:jc w:val="both"/>
      </w:pP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┌───────────────────────────────┐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│ </w:t>
      </w:r>
      <w:r>
        <w:t>Прием и регистрация заявления │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└───────────────┬───────────────┘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│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┌─────────────────────────┴────────────────────────────┐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</w:t>
      </w:r>
      <w:proofErr w:type="spellStart"/>
      <w:r>
        <w:rPr>
          <w:rFonts w:eastAsia="Courier New"/>
        </w:rPr>
        <w:t>│</w:t>
      </w:r>
      <w:r>
        <w:t>Рассмотрение</w:t>
      </w:r>
      <w:proofErr w:type="spellEnd"/>
      <w:r>
        <w:t xml:space="preserve"> заявления и принятие решения по </w:t>
      </w:r>
      <w:proofErr w:type="spellStart"/>
      <w:r>
        <w:t>заявлению│</w:t>
      </w:r>
      <w:proofErr w:type="spellEnd"/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└────────────┬────────────────────────┬────────────────┘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│                        </w:t>
      </w:r>
      <w:proofErr w:type="spellStart"/>
      <w:r>
        <w:rPr>
          <w:rFonts w:eastAsia="Courier New"/>
        </w:rPr>
        <w:t>│</w:t>
      </w:r>
      <w:proofErr w:type="spellEnd"/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┌──────────────────┴────────────────────────┴────────────────────┐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</w:t>
      </w:r>
      <w:proofErr w:type="spellStart"/>
      <w:r>
        <w:rPr>
          <w:rFonts w:eastAsia="Courier New"/>
        </w:rPr>
        <w:t>│</w:t>
      </w:r>
      <w:r>
        <w:t>Подготовка</w:t>
      </w:r>
      <w:proofErr w:type="spellEnd"/>
      <w:r>
        <w:t xml:space="preserve"> сведений об объектах имущества, включенных в </w:t>
      </w:r>
      <w:proofErr w:type="spellStart"/>
      <w:r>
        <w:t>перечень│</w:t>
      </w:r>
      <w:proofErr w:type="spellEnd"/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</w:t>
      </w:r>
      <w:proofErr w:type="spellStart"/>
      <w:r>
        <w:rPr>
          <w:rFonts w:eastAsia="Courier New"/>
        </w:rPr>
        <w:t>│</w:t>
      </w:r>
      <w:r>
        <w:t>муниципального</w:t>
      </w:r>
      <w:proofErr w:type="spellEnd"/>
      <w:r>
        <w:t xml:space="preserve"> имущества, предназначенного для предоставления </w:t>
      </w:r>
      <w:proofErr w:type="spellStart"/>
      <w:proofErr w:type="gramStart"/>
      <w:r>
        <w:t>во</w:t>
      </w:r>
      <w:proofErr w:type="gramEnd"/>
      <w:r>
        <w:t>│</w:t>
      </w:r>
      <w:proofErr w:type="spellEnd"/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│   </w:t>
      </w:r>
      <w:r>
        <w:t>владение и (или) в пользование субъектам малого и среднего   │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│ </w:t>
      </w:r>
      <w:r>
        <w:t>предпринимательства и организациям, образующим инфраструктуру  │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│   </w:t>
      </w:r>
      <w:r>
        <w:t>поддержки субъектов малого и среднего предпринимательства    │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└──────────────────┬────────────────────────┬────────────────────┘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│                        </w:t>
      </w:r>
      <w:proofErr w:type="spellStart"/>
      <w:r>
        <w:rPr>
          <w:rFonts w:eastAsia="Courier New"/>
        </w:rPr>
        <w:t>│</w:t>
      </w:r>
      <w:proofErr w:type="spellEnd"/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┌─────────────────┴────────────────────────┴───────────────────┐</w:t>
      </w:r>
    </w:p>
    <w:p w:rsidR="007D6503" w:rsidRDefault="007D6503" w:rsidP="007D6503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</w:t>
      </w:r>
      <w:proofErr w:type="spellStart"/>
      <w:r>
        <w:rPr>
          <w:rFonts w:eastAsia="Courier New"/>
        </w:rPr>
        <w:t>│</w:t>
      </w:r>
      <w:r>
        <w:t>Выдача</w:t>
      </w:r>
      <w:proofErr w:type="spellEnd"/>
      <w:r>
        <w:t xml:space="preserve"> (направление) результата муниципальной услуги </w:t>
      </w:r>
      <w:proofErr w:type="spellStart"/>
      <w:r>
        <w:t>заявителю│</w:t>
      </w:r>
      <w:proofErr w:type="spellEnd"/>
    </w:p>
    <w:p w:rsidR="007D6503" w:rsidRDefault="007D6503" w:rsidP="007D6503">
      <w:pPr>
        <w:pStyle w:val="ConsPlusNonformat"/>
        <w:jc w:val="both"/>
      </w:pPr>
      <w:r>
        <w:rPr>
          <w:rFonts w:eastAsia="Courier New"/>
        </w:rPr>
        <w:t xml:space="preserve">      └──────────────────────────────────────────────────────────────┘</w:t>
      </w: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both"/>
      </w:pPr>
    </w:p>
    <w:p w:rsidR="007D6503" w:rsidRDefault="007D6503" w:rsidP="007D6503">
      <w:pPr>
        <w:pStyle w:val="ConsPlusNormal"/>
        <w:jc w:val="both"/>
      </w:pPr>
    </w:p>
    <w:p w:rsidR="007D6503" w:rsidRPr="00F90C9E" w:rsidRDefault="007D6503">
      <w:pPr>
        <w:rPr>
          <w:rFonts w:ascii="Times New Roman" w:hAnsi="Times New Roman" w:cs="Times New Roman"/>
          <w:sz w:val="24"/>
          <w:szCs w:val="24"/>
        </w:rPr>
      </w:pPr>
    </w:p>
    <w:sectPr w:rsidR="007D6503" w:rsidRPr="00F90C9E" w:rsidSect="0075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280"/>
    <w:rsid w:val="00192997"/>
    <w:rsid w:val="004F176A"/>
    <w:rsid w:val="00685CD7"/>
    <w:rsid w:val="00705BEB"/>
    <w:rsid w:val="00753850"/>
    <w:rsid w:val="007D6503"/>
    <w:rsid w:val="00890FCB"/>
    <w:rsid w:val="00955CF7"/>
    <w:rsid w:val="00A8301A"/>
    <w:rsid w:val="00BD788C"/>
    <w:rsid w:val="00C62358"/>
    <w:rsid w:val="00DA039E"/>
    <w:rsid w:val="00E80DB1"/>
    <w:rsid w:val="00EA3280"/>
    <w:rsid w:val="00F9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3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3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EA3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6438</Words>
  <Characters>36702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10</cp:revision>
  <cp:lastPrinted>2018-12-07T12:44:00Z</cp:lastPrinted>
  <dcterms:created xsi:type="dcterms:W3CDTF">2018-10-29T10:36:00Z</dcterms:created>
  <dcterms:modified xsi:type="dcterms:W3CDTF">2018-12-07T13:37:00Z</dcterms:modified>
</cp:coreProperties>
</file>