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2FE" w:rsidRPr="006C72FE" w:rsidRDefault="006C72FE" w:rsidP="006C72FE">
      <w:pPr>
        <w:spacing w:before="100" w:beforeAutospacing="1" w:after="100" w:afterAutospacing="1" w:line="240" w:lineRule="atLeas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72FE">
        <w:rPr>
          <w:rFonts w:ascii="Times New Roman" w:hAnsi="Times New Roman" w:cs="Times New Roman"/>
          <w:b/>
          <w:bCs/>
        </w:rPr>
        <w:t>ПОСТАНОВЛЕНИЕ</w:t>
      </w:r>
      <w:r w:rsidRPr="006C72FE">
        <w:rPr>
          <w:rFonts w:ascii="Times New Roman" w:hAnsi="Times New Roman" w:cs="Times New Roman"/>
          <w:b/>
          <w:bCs/>
        </w:rPr>
        <w:tab/>
      </w:r>
      <w:r w:rsidRPr="006C72FE">
        <w:rPr>
          <w:rFonts w:ascii="Times New Roman" w:hAnsi="Times New Roman" w:cs="Times New Roman"/>
          <w:b/>
          <w:bCs/>
        </w:rPr>
        <w:tab/>
      </w:r>
      <w:r w:rsidRPr="006C72FE">
        <w:rPr>
          <w:rFonts w:ascii="Times New Roman" w:hAnsi="Times New Roman" w:cs="Times New Roman"/>
          <w:b/>
          <w:bCs/>
        </w:rPr>
        <w:tab/>
      </w:r>
      <w:r w:rsidRPr="006C72FE">
        <w:rPr>
          <w:rFonts w:ascii="Times New Roman" w:hAnsi="Times New Roman" w:cs="Times New Roman"/>
          <w:b/>
          <w:bCs/>
        </w:rPr>
        <w:tab/>
      </w:r>
      <w:r w:rsidRPr="006C72FE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6C72FE">
        <w:rPr>
          <w:rFonts w:ascii="Times New Roman" w:hAnsi="Times New Roman" w:cs="Times New Roman"/>
          <w:b/>
          <w:bCs/>
        </w:rPr>
        <w:t>ЖАЛЫКОВ СЕЛЯНА</w:t>
      </w:r>
    </w:p>
    <w:p w:rsidR="006C72FE" w:rsidRPr="006C72FE" w:rsidRDefault="006C72FE" w:rsidP="006C72FE">
      <w:pPr>
        <w:rPr>
          <w:rFonts w:ascii="Times New Roman" w:hAnsi="Times New Roman" w:cs="Times New Roman"/>
          <w:b/>
          <w:bCs/>
        </w:rPr>
      </w:pPr>
      <w:r w:rsidRPr="006C72FE">
        <w:rPr>
          <w:rFonts w:ascii="Times New Roman" w:hAnsi="Times New Roman" w:cs="Times New Roman"/>
          <w:b/>
          <w:bCs/>
        </w:rPr>
        <w:t>АДМИНИСТРАЦИИ ДЖАЛЫКОВСКОГО</w:t>
      </w:r>
      <w:r w:rsidRPr="006C72FE">
        <w:rPr>
          <w:rFonts w:ascii="Times New Roman" w:hAnsi="Times New Roman" w:cs="Times New Roman"/>
          <w:b/>
          <w:bCs/>
        </w:rPr>
        <w:tab/>
      </w:r>
      <w:r w:rsidRPr="006C72FE">
        <w:rPr>
          <w:rFonts w:ascii="Times New Roman" w:hAnsi="Times New Roman" w:cs="Times New Roman"/>
          <w:b/>
          <w:bCs/>
        </w:rPr>
        <w:tab/>
        <w:t xml:space="preserve">МУНИЦИПАЛЬН </w:t>
      </w:r>
      <w:r>
        <w:rPr>
          <w:rFonts w:ascii="Times New Roman" w:hAnsi="Times New Roman" w:cs="Times New Roman"/>
          <w:b/>
          <w:bCs/>
        </w:rPr>
        <w:t xml:space="preserve"> </w:t>
      </w:r>
      <w:r w:rsidRPr="006C72FE">
        <w:rPr>
          <w:rFonts w:ascii="Times New Roman" w:hAnsi="Times New Roman" w:cs="Times New Roman"/>
          <w:b/>
          <w:bCs/>
        </w:rPr>
        <w:t>Б</w:t>
      </w:r>
      <w:proofErr w:type="gramStart"/>
      <w:r w:rsidRPr="006C72FE">
        <w:rPr>
          <w:rFonts w:ascii="Times New Roman" w:hAnsi="Times New Roman" w:cs="Times New Roman"/>
          <w:b/>
          <w:bCs/>
          <w:lang w:val="en-US"/>
        </w:rPr>
        <w:t>Y</w:t>
      </w:r>
      <w:proofErr w:type="gramEnd"/>
      <w:r w:rsidRPr="006C72FE">
        <w:rPr>
          <w:rFonts w:ascii="Times New Roman" w:hAnsi="Times New Roman" w:cs="Times New Roman"/>
          <w:b/>
          <w:bCs/>
        </w:rPr>
        <w:t>РДЭЦИН</w:t>
      </w:r>
    </w:p>
    <w:p w:rsidR="006C72FE" w:rsidRPr="006C72FE" w:rsidRDefault="006C72FE" w:rsidP="006C72FE">
      <w:pPr>
        <w:rPr>
          <w:rFonts w:ascii="Times New Roman" w:hAnsi="Times New Roman" w:cs="Times New Roman"/>
          <w:b/>
          <w:bCs/>
        </w:rPr>
      </w:pPr>
      <w:r w:rsidRPr="006C72FE">
        <w:rPr>
          <w:rFonts w:ascii="Times New Roman" w:hAnsi="Times New Roman" w:cs="Times New Roman"/>
          <w:b/>
          <w:bCs/>
        </w:rPr>
        <w:t xml:space="preserve">СЕЛЬСКОГО МУНИЦИПАЛЬНОГО </w:t>
      </w:r>
      <w:r w:rsidRPr="006C72FE">
        <w:rPr>
          <w:rFonts w:ascii="Times New Roman" w:hAnsi="Times New Roman" w:cs="Times New Roman"/>
          <w:b/>
          <w:bCs/>
        </w:rPr>
        <w:tab/>
      </w:r>
      <w:r w:rsidRPr="006C72FE">
        <w:rPr>
          <w:rFonts w:ascii="Times New Roman" w:hAnsi="Times New Roman" w:cs="Times New Roman"/>
          <w:b/>
          <w:bCs/>
        </w:rPr>
        <w:tab/>
      </w:r>
      <w:r w:rsidRPr="006C72FE">
        <w:rPr>
          <w:rFonts w:ascii="Times New Roman" w:hAnsi="Times New Roman" w:cs="Times New Roman"/>
          <w:b/>
          <w:bCs/>
        </w:rPr>
        <w:tab/>
        <w:t xml:space="preserve">АДМИНИСТРАЦИН </w:t>
      </w:r>
    </w:p>
    <w:p w:rsidR="006C72FE" w:rsidRPr="006C72FE" w:rsidRDefault="006C72FE" w:rsidP="006C72FE">
      <w:pPr>
        <w:pBdr>
          <w:bottom w:val="single" w:sz="8" w:space="2" w:color="000000"/>
        </w:pBdr>
        <w:rPr>
          <w:rFonts w:ascii="Times New Roman" w:hAnsi="Times New Roman" w:cs="Times New Roman"/>
        </w:rPr>
      </w:pPr>
      <w:r w:rsidRPr="006C72FE">
        <w:rPr>
          <w:rFonts w:ascii="Times New Roman" w:hAnsi="Times New Roman" w:cs="Times New Roman"/>
          <w:b/>
          <w:bCs/>
        </w:rPr>
        <w:t>ОБРАЗОВАНИЯ</w:t>
      </w:r>
      <w:r w:rsidRPr="006C72FE">
        <w:rPr>
          <w:rFonts w:ascii="Times New Roman" w:hAnsi="Times New Roman" w:cs="Times New Roman"/>
          <w:b/>
          <w:bCs/>
        </w:rPr>
        <w:tab/>
      </w:r>
      <w:r w:rsidRPr="006C72FE">
        <w:rPr>
          <w:rFonts w:ascii="Times New Roman" w:hAnsi="Times New Roman" w:cs="Times New Roman"/>
          <w:b/>
          <w:bCs/>
        </w:rPr>
        <w:tab/>
      </w:r>
      <w:r w:rsidRPr="006C72FE">
        <w:rPr>
          <w:rFonts w:ascii="Times New Roman" w:hAnsi="Times New Roman" w:cs="Times New Roman"/>
          <w:b/>
          <w:bCs/>
        </w:rPr>
        <w:tab/>
      </w:r>
      <w:r w:rsidRPr="006C72FE">
        <w:rPr>
          <w:rFonts w:ascii="Times New Roman" w:hAnsi="Times New Roman" w:cs="Times New Roman"/>
          <w:b/>
          <w:bCs/>
        </w:rPr>
        <w:tab/>
      </w:r>
      <w:r w:rsidRPr="006C72FE">
        <w:rPr>
          <w:rFonts w:ascii="Times New Roman" w:hAnsi="Times New Roman" w:cs="Times New Roman"/>
          <w:b/>
          <w:bCs/>
        </w:rPr>
        <w:tab/>
      </w:r>
      <w:r w:rsidRPr="006C72FE">
        <w:rPr>
          <w:rFonts w:ascii="Times New Roman" w:hAnsi="Times New Roman" w:cs="Times New Roman"/>
          <w:b/>
          <w:bCs/>
        </w:rPr>
        <w:tab/>
        <w:t>ТОГТАВР</w:t>
      </w:r>
    </w:p>
    <w:p w:rsidR="006C72FE" w:rsidRPr="006C72FE" w:rsidRDefault="006C72FE" w:rsidP="006C72FE">
      <w:pPr>
        <w:rPr>
          <w:rFonts w:ascii="Times New Roman" w:hAnsi="Times New Roman" w:cs="Times New Roman"/>
        </w:rPr>
      </w:pPr>
    </w:p>
    <w:p w:rsidR="006C72FE" w:rsidRPr="006C72FE" w:rsidRDefault="006C72FE" w:rsidP="006C72FE">
      <w:pPr>
        <w:rPr>
          <w:rFonts w:ascii="Times New Roman" w:hAnsi="Times New Roman" w:cs="Times New Roman"/>
          <w:sz w:val="26"/>
          <w:szCs w:val="26"/>
        </w:rPr>
      </w:pPr>
      <w:r w:rsidRPr="006C72FE">
        <w:rPr>
          <w:rFonts w:ascii="Times New Roman" w:hAnsi="Times New Roman" w:cs="Times New Roman"/>
          <w:sz w:val="26"/>
          <w:szCs w:val="26"/>
        </w:rPr>
        <w:t>12 августа 2015 г.</w:t>
      </w:r>
      <w:r w:rsidRPr="006C72FE">
        <w:rPr>
          <w:rFonts w:ascii="Times New Roman" w:hAnsi="Times New Roman" w:cs="Times New Roman"/>
          <w:sz w:val="26"/>
          <w:szCs w:val="26"/>
        </w:rPr>
        <w:tab/>
      </w:r>
      <w:r w:rsidRPr="006C72FE">
        <w:rPr>
          <w:rFonts w:ascii="Times New Roman" w:hAnsi="Times New Roman" w:cs="Times New Roman"/>
          <w:sz w:val="26"/>
          <w:szCs w:val="26"/>
        </w:rPr>
        <w:tab/>
      </w:r>
      <w:r w:rsidRPr="006C72FE">
        <w:rPr>
          <w:rFonts w:ascii="Times New Roman" w:hAnsi="Times New Roman" w:cs="Times New Roman"/>
          <w:sz w:val="26"/>
          <w:szCs w:val="26"/>
        </w:rPr>
        <w:tab/>
      </w:r>
      <w:r w:rsidRPr="006C72FE">
        <w:rPr>
          <w:rFonts w:ascii="Times New Roman" w:hAnsi="Times New Roman" w:cs="Times New Roman"/>
          <w:sz w:val="26"/>
          <w:szCs w:val="26"/>
        </w:rPr>
        <w:tab/>
      </w:r>
      <w:r w:rsidRPr="006C72FE">
        <w:rPr>
          <w:rFonts w:ascii="Times New Roman" w:hAnsi="Times New Roman" w:cs="Times New Roman"/>
          <w:sz w:val="26"/>
          <w:szCs w:val="26"/>
        </w:rPr>
        <w:tab/>
      </w:r>
      <w:r w:rsidRPr="006C72FE">
        <w:rPr>
          <w:rFonts w:ascii="Times New Roman" w:hAnsi="Times New Roman" w:cs="Times New Roman"/>
          <w:sz w:val="26"/>
          <w:szCs w:val="26"/>
        </w:rPr>
        <w:tab/>
      </w:r>
      <w:r w:rsidRPr="006C72FE">
        <w:rPr>
          <w:rFonts w:ascii="Times New Roman" w:hAnsi="Times New Roman" w:cs="Times New Roman"/>
          <w:sz w:val="26"/>
          <w:szCs w:val="26"/>
        </w:rPr>
        <w:tab/>
      </w:r>
      <w:r w:rsidRPr="006C72FE">
        <w:rPr>
          <w:rFonts w:ascii="Times New Roman" w:hAnsi="Times New Roman" w:cs="Times New Roman"/>
          <w:sz w:val="26"/>
          <w:szCs w:val="26"/>
        </w:rPr>
        <w:tab/>
        <w:t>№ 26</w:t>
      </w:r>
    </w:p>
    <w:p w:rsidR="006C72FE" w:rsidRDefault="006C72FE" w:rsidP="006C72FE">
      <w:pPr>
        <w:rPr>
          <w:rFonts w:ascii="Times New Roman" w:hAnsi="Times New Roman" w:cs="Times New Roman"/>
          <w:sz w:val="26"/>
          <w:szCs w:val="26"/>
        </w:rPr>
      </w:pPr>
    </w:p>
    <w:p w:rsidR="006C72FE" w:rsidRPr="006C72FE" w:rsidRDefault="006C72FE" w:rsidP="006C72FE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6C72FE">
        <w:rPr>
          <w:rFonts w:ascii="Times New Roman" w:hAnsi="Times New Roman" w:cs="Times New Roman"/>
          <w:b/>
          <w:bCs/>
          <w:sz w:val="26"/>
          <w:szCs w:val="26"/>
        </w:rPr>
        <w:t>Об утверждении Правил присвоения,</w:t>
      </w:r>
    </w:p>
    <w:p w:rsidR="006C72FE" w:rsidRPr="006C72FE" w:rsidRDefault="006C72FE" w:rsidP="006C72FE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6C72FE">
        <w:rPr>
          <w:rFonts w:ascii="Times New Roman" w:hAnsi="Times New Roman" w:cs="Times New Roman"/>
          <w:b/>
          <w:bCs/>
          <w:sz w:val="26"/>
          <w:szCs w:val="26"/>
        </w:rPr>
        <w:t>изменения и аннулирования адресов</w:t>
      </w:r>
    </w:p>
    <w:p w:rsidR="006C72FE" w:rsidRPr="006C72FE" w:rsidRDefault="006C72FE" w:rsidP="006C72FE">
      <w:pPr>
        <w:ind w:firstLine="708"/>
        <w:rPr>
          <w:rFonts w:ascii="Times New Roman" w:hAnsi="Times New Roman" w:cs="Times New Roman"/>
          <w:sz w:val="26"/>
          <w:szCs w:val="26"/>
        </w:rPr>
      </w:pPr>
      <w:proofErr w:type="gramStart"/>
      <w:r w:rsidRPr="006C72FE">
        <w:rPr>
          <w:rFonts w:ascii="Times New Roman" w:hAnsi="Times New Roman" w:cs="Times New Roman"/>
          <w:sz w:val="26"/>
          <w:szCs w:val="26"/>
        </w:rPr>
        <w:t>В целях реализации пункта 21 части 1 статьи 14 Федерального закона от 06 октября 2003 года № 131-ФЗ «Об общих принципах организации местного самоуправления в Российской Федерации», руководствуясь частью 3 статьи 5 Федерального закона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</w:t>
      </w:r>
      <w:proofErr w:type="gramEnd"/>
      <w:r w:rsidRPr="006C72FE">
        <w:rPr>
          <w:rFonts w:ascii="Times New Roman" w:hAnsi="Times New Roman" w:cs="Times New Roman"/>
          <w:sz w:val="26"/>
          <w:szCs w:val="26"/>
        </w:rPr>
        <w:t xml:space="preserve">» и Правилами присвоения, изменения и аннулирования адресов, утвержденными Постановлением Правительства Российской Федерации от 19.11.2014 года № 1221, Администрация </w:t>
      </w:r>
      <w:proofErr w:type="spellStart"/>
      <w:r w:rsidRPr="006C72FE">
        <w:rPr>
          <w:rFonts w:ascii="Times New Roman" w:hAnsi="Times New Roman" w:cs="Times New Roman"/>
          <w:sz w:val="26"/>
          <w:szCs w:val="26"/>
        </w:rPr>
        <w:t>Джалыковского</w:t>
      </w:r>
      <w:proofErr w:type="spellEnd"/>
      <w:r w:rsidRPr="006C72FE">
        <w:rPr>
          <w:rFonts w:ascii="Times New Roman" w:hAnsi="Times New Roman" w:cs="Times New Roman"/>
          <w:sz w:val="26"/>
          <w:szCs w:val="26"/>
        </w:rPr>
        <w:t xml:space="preserve"> сельского муниципального образования Республики Калмыкия</w:t>
      </w:r>
    </w:p>
    <w:p w:rsidR="006C72FE" w:rsidRPr="006C72FE" w:rsidRDefault="006C72FE" w:rsidP="006C72FE">
      <w:pPr>
        <w:rPr>
          <w:rFonts w:ascii="Times New Roman" w:hAnsi="Times New Roman" w:cs="Times New Roman"/>
          <w:sz w:val="26"/>
          <w:szCs w:val="26"/>
        </w:rPr>
      </w:pPr>
      <w:r w:rsidRPr="006C72FE">
        <w:rPr>
          <w:rFonts w:ascii="Times New Roman" w:hAnsi="Times New Roman" w:cs="Times New Roman"/>
          <w:sz w:val="26"/>
          <w:szCs w:val="26"/>
        </w:rPr>
        <w:tab/>
      </w:r>
      <w:r w:rsidRPr="006C72FE">
        <w:rPr>
          <w:rFonts w:ascii="Times New Roman" w:hAnsi="Times New Roman" w:cs="Times New Roman"/>
          <w:sz w:val="26"/>
          <w:szCs w:val="26"/>
        </w:rPr>
        <w:tab/>
      </w:r>
      <w:r w:rsidRPr="006C72FE">
        <w:rPr>
          <w:rFonts w:ascii="Times New Roman" w:hAnsi="Times New Roman" w:cs="Times New Roman"/>
          <w:sz w:val="26"/>
          <w:szCs w:val="26"/>
        </w:rPr>
        <w:tab/>
      </w:r>
      <w:r w:rsidRPr="006C72FE">
        <w:rPr>
          <w:rFonts w:ascii="Times New Roman" w:hAnsi="Times New Roman" w:cs="Times New Roman"/>
          <w:sz w:val="26"/>
          <w:szCs w:val="26"/>
        </w:rPr>
        <w:tab/>
      </w:r>
      <w:r w:rsidRPr="006C72FE">
        <w:rPr>
          <w:rFonts w:ascii="Times New Roman" w:hAnsi="Times New Roman" w:cs="Times New Roman"/>
          <w:sz w:val="26"/>
          <w:szCs w:val="26"/>
        </w:rPr>
        <w:tab/>
      </w:r>
      <w:r w:rsidRPr="006C72FE">
        <w:rPr>
          <w:rFonts w:ascii="Times New Roman" w:hAnsi="Times New Roman" w:cs="Times New Roman"/>
          <w:b/>
          <w:bCs/>
          <w:sz w:val="26"/>
          <w:szCs w:val="26"/>
        </w:rPr>
        <w:t>постановляет:</w:t>
      </w:r>
    </w:p>
    <w:p w:rsidR="006C72FE" w:rsidRPr="006C72FE" w:rsidRDefault="006C72FE" w:rsidP="006C72FE">
      <w:pPr>
        <w:pStyle w:val="a4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C72FE">
        <w:rPr>
          <w:rFonts w:ascii="Times New Roman" w:hAnsi="Times New Roman" w:cs="Times New Roman"/>
          <w:sz w:val="26"/>
          <w:szCs w:val="26"/>
        </w:rPr>
        <w:t>Утвердить прилагаемые Правила присвоения, изменения и аннулирования адресов.</w:t>
      </w:r>
    </w:p>
    <w:p w:rsidR="006C72FE" w:rsidRPr="006C72FE" w:rsidRDefault="00CD0A76" w:rsidP="006C72FE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6C72FE" w:rsidRPr="006C72FE">
        <w:rPr>
          <w:rFonts w:ascii="Times New Roman" w:hAnsi="Times New Roman" w:cs="Times New Roman"/>
          <w:sz w:val="26"/>
          <w:szCs w:val="26"/>
        </w:rPr>
        <w:t xml:space="preserve">астоящее постановление </w:t>
      </w:r>
      <w:r>
        <w:rPr>
          <w:rFonts w:ascii="Times New Roman" w:hAnsi="Times New Roman" w:cs="Times New Roman"/>
          <w:sz w:val="26"/>
          <w:szCs w:val="26"/>
        </w:rPr>
        <w:t xml:space="preserve">подлежит официальному опубликованию (обнародованию) </w:t>
      </w:r>
      <w:r w:rsidR="006C72FE" w:rsidRPr="006C72FE">
        <w:rPr>
          <w:rFonts w:ascii="Times New Roman" w:hAnsi="Times New Roman" w:cs="Times New Roman"/>
          <w:sz w:val="26"/>
          <w:szCs w:val="26"/>
        </w:rPr>
        <w:t xml:space="preserve"> и разме</w:t>
      </w:r>
      <w:r>
        <w:rPr>
          <w:rFonts w:ascii="Times New Roman" w:hAnsi="Times New Roman" w:cs="Times New Roman"/>
          <w:sz w:val="26"/>
          <w:szCs w:val="26"/>
        </w:rPr>
        <w:t>щению</w:t>
      </w:r>
      <w:r w:rsidR="006C72FE" w:rsidRPr="006C72FE">
        <w:rPr>
          <w:rFonts w:ascii="Times New Roman" w:hAnsi="Times New Roman" w:cs="Times New Roman"/>
          <w:sz w:val="26"/>
          <w:szCs w:val="26"/>
        </w:rPr>
        <w:t xml:space="preserve"> на официальном сайте Администрации </w:t>
      </w:r>
      <w:proofErr w:type="spellStart"/>
      <w:r w:rsidR="006C72FE" w:rsidRPr="006C72FE">
        <w:rPr>
          <w:rFonts w:ascii="Times New Roman" w:hAnsi="Times New Roman" w:cs="Times New Roman"/>
          <w:sz w:val="26"/>
          <w:szCs w:val="26"/>
        </w:rPr>
        <w:t>Джалыковского</w:t>
      </w:r>
      <w:proofErr w:type="spellEnd"/>
      <w:r w:rsidR="006C72FE" w:rsidRPr="006C72FE">
        <w:rPr>
          <w:rFonts w:ascii="Times New Roman" w:hAnsi="Times New Roman" w:cs="Times New Roman"/>
          <w:sz w:val="26"/>
          <w:szCs w:val="26"/>
        </w:rPr>
        <w:t xml:space="preserve"> сельского муниципального образования Республики Калмыкия.</w:t>
      </w:r>
    </w:p>
    <w:p w:rsidR="006C72FE" w:rsidRPr="006C72FE" w:rsidRDefault="006C72FE" w:rsidP="006C72FE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C72FE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 момента его подписания.</w:t>
      </w:r>
    </w:p>
    <w:p w:rsidR="006C72FE" w:rsidRPr="006C72FE" w:rsidRDefault="006C72FE" w:rsidP="006C72FE">
      <w:pPr>
        <w:rPr>
          <w:rFonts w:ascii="Times New Roman" w:hAnsi="Times New Roman" w:cs="Times New Roman"/>
          <w:sz w:val="26"/>
          <w:szCs w:val="26"/>
        </w:rPr>
      </w:pPr>
    </w:p>
    <w:p w:rsidR="006C72FE" w:rsidRPr="006C72FE" w:rsidRDefault="006C72FE" w:rsidP="006C72FE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6C72FE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6C72FE" w:rsidRPr="006C72FE" w:rsidRDefault="006C72FE" w:rsidP="006C72FE">
      <w:pPr>
        <w:rPr>
          <w:rFonts w:ascii="Times New Roman" w:hAnsi="Times New Roman" w:cs="Times New Roman"/>
          <w:sz w:val="26"/>
          <w:szCs w:val="26"/>
        </w:rPr>
      </w:pPr>
      <w:r w:rsidRPr="006C72FE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6C72FE">
        <w:rPr>
          <w:rFonts w:ascii="Times New Roman" w:hAnsi="Times New Roman" w:cs="Times New Roman"/>
          <w:sz w:val="26"/>
          <w:szCs w:val="26"/>
        </w:rPr>
        <w:t>Джалыковского</w:t>
      </w:r>
      <w:proofErr w:type="spellEnd"/>
      <w:r w:rsidRPr="006C72FE">
        <w:rPr>
          <w:rFonts w:ascii="Times New Roman" w:hAnsi="Times New Roman" w:cs="Times New Roman"/>
          <w:sz w:val="26"/>
          <w:szCs w:val="26"/>
        </w:rPr>
        <w:t xml:space="preserve"> сельского</w:t>
      </w:r>
    </w:p>
    <w:p w:rsidR="006C72FE" w:rsidRPr="006C72FE" w:rsidRDefault="006C72FE" w:rsidP="006C72FE">
      <w:pPr>
        <w:rPr>
          <w:rFonts w:ascii="Times New Roman" w:hAnsi="Times New Roman" w:cs="Times New Roman"/>
          <w:sz w:val="26"/>
          <w:szCs w:val="26"/>
        </w:rPr>
      </w:pPr>
      <w:r w:rsidRPr="006C72FE">
        <w:rPr>
          <w:rFonts w:ascii="Times New Roman" w:hAnsi="Times New Roman" w:cs="Times New Roman"/>
          <w:sz w:val="26"/>
          <w:szCs w:val="26"/>
        </w:rPr>
        <w:tab/>
        <w:t>муниципального образования</w:t>
      </w:r>
    </w:p>
    <w:p w:rsidR="006C72FE" w:rsidRDefault="006C72FE" w:rsidP="006C72FE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C72FE">
        <w:rPr>
          <w:rFonts w:ascii="Times New Roman" w:hAnsi="Times New Roman" w:cs="Times New Roman"/>
          <w:sz w:val="26"/>
          <w:szCs w:val="26"/>
        </w:rPr>
        <w:tab/>
        <w:t>Республики Калмыкия</w:t>
      </w:r>
      <w:r w:rsidRPr="006C72FE">
        <w:rPr>
          <w:rFonts w:ascii="Times New Roman" w:hAnsi="Times New Roman" w:cs="Times New Roman"/>
          <w:sz w:val="26"/>
          <w:szCs w:val="26"/>
        </w:rPr>
        <w:tab/>
      </w:r>
      <w:r w:rsidRPr="006C72FE">
        <w:rPr>
          <w:rFonts w:ascii="Times New Roman" w:hAnsi="Times New Roman" w:cs="Times New Roman"/>
          <w:sz w:val="26"/>
          <w:szCs w:val="26"/>
        </w:rPr>
        <w:tab/>
      </w:r>
      <w:r w:rsidRPr="006C72FE">
        <w:rPr>
          <w:rFonts w:ascii="Times New Roman" w:hAnsi="Times New Roman" w:cs="Times New Roman"/>
          <w:sz w:val="26"/>
          <w:szCs w:val="26"/>
        </w:rPr>
        <w:tab/>
      </w:r>
      <w:r w:rsidRPr="006C72FE">
        <w:rPr>
          <w:rFonts w:ascii="Times New Roman" w:hAnsi="Times New Roman" w:cs="Times New Roman"/>
          <w:sz w:val="26"/>
          <w:szCs w:val="26"/>
        </w:rPr>
        <w:tab/>
      </w:r>
      <w:r w:rsidRPr="006C72FE">
        <w:rPr>
          <w:rFonts w:ascii="Times New Roman" w:hAnsi="Times New Roman" w:cs="Times New Roman"/>
          <w:sz w:val="26"/>
          <w:szCs w:val="26"/>
        </w:rPr>
        <w:tab/>
      </w:r>
      <w:r w:rsidRPr="006C72FE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6C72FE">
        <w:rPr>
          <w:rFonts w:ascii="Times New Roman" w:hAnsi="Times New Roman" w:cs="Times New Roman"/>
          <w:sz w:val="26"/>
          <w:szCs w:val="26"/>
        </w:rPr>
        <w:t>Убушаева</w:t>
      </w:r>
      <w:proofErr w:type="spellEnd"/>
      <w:r w:rsidRPr="006C72FE">
        <w:rPr>
          <w:rFonts w:ascii="Times New Roman" w:hAnsi="Times New Roman" w:cs="Times New Roman"/>
          <w:sz w:val="26"/>
          <w:szCs w:val="26"/>
        </w:rPr>
        <w:t xml:space="preserve"> С.Н.</w:t>
      </w:r>
    </w:p>
    <w:p w:rsidR="007964F3" w:rsidRDefault="007964F3" w:rsidP="006C72FE">
      <w:pPr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093" w:rsidRPr="006C72FE" w:rsidRDefault="00EC4DD0" w:rsidP="006C72FE">
      <w:pPr>
        <w:ind w:left="4956" w:firstLine="708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УТВЕРЖДЕНЫ</w:t>
      </w:r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постановлением </w:t>
      </w:r>
      <w:r w:rsidR="00523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450093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Джалыков</w:t>
      </w:r>
      <w:r w:rsidR="00523B3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="00796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3B3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 муниципального образования</w:t>
      </w:r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</w:t>
      </w:r>
      <w:r w:rsidR="0045009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3B36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523B3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450093">
        <w:rPr>
          <w:rFonts w:ascii="Times New Roman" w:eastAsia="Times New Roman" w:hAnsi="Times New Roman" w:cs="Times New Roman"/>
          <w:sz w:val="24"/>
          <w:szCs w:val="24"/>
          <w:lang w:eastAsia="ru-RU"/>
        </w:rPr>
        <w:t>№ 26</w:t>
      </w:r>
    </w:p>
    <w:p w:rsidR="00450093" w:rsidRPr="00450093" w:rsidRDefault="00450093" w:rsidP="00450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50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ПРИСВОЕНИЯ, ИЗМЕНЕНИЯ И АННУЛИРОВАНИЯ АДРЕСОВ</w:t>
      </w:r>
    </w:p>
    <w:p w:rsidR="00EC4DD0" w:rsidRPr="00EC4DD0" w:rsidRDefault="00EC4DD0" w:rsidP="00EC4DD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DD0" w:rsidRPr="00EC4DD0" w:rsidRDefault="00EC4DD0" w:rsidP="00EC4DD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C4D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Общие положения</w:t>
      </w:r>
    </w:p>
    <w:p w:rsidR="00677F3C" w:rsidRDefault="00EC4DD0" w:rsidP="003919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Настоящие Правила устанавливают порядок присвоения, изменения и аннулирования адресов, включая требования к структуре адреса.</w:t>
      </w:r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gramStart"/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Понятия, используемые в настоящих</w:t>
      </w:r>
      <w:r w:rsidR="00391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Правилах, означают следующее:</w:t>
      </w:r>
      <w:r w:rsidR="003919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адресообразующие</w:t>
      </w:r>
      <w:proofErr w:type="spellEnd"/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элементы"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</w:t>
      </w:r>
      <w:r w:rsidR="00391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(элементы) объекта адресации;</w:t>
      </w:r>
      <w:r w:rsidR="003919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t>"идентификационные элементы объекта адресации" - номер земельного участка, типы и номера зданий (сооружений), помещений и объектов</w:t>
      </w:r>
      <w:r w:rsidR="00391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незавершенного строительства;</w:t>
      </w:r>
      <w:proofErr w:type="gramEnd"/>
      <w:r w:rsidR="003919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t>"уникальный номер адреса объекта адресации в государственном адресном реестре" - номер записи, который присваивается адресу объекта адресации в гос</w:t>
      </w:r>
      <w:r w:rsidR="003919D1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ударственном адресном реестре;</w:t>
      </w:r>
      <w:r w:rsidR="003919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t>"элемент планировочной структуры"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</w:p>
    <w:p w:rsidR="00EC4DD0" w:rsidRPr="003919D1" w:rsidRDefault="00EC4DD0" w:rsidP="003919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t>"элемент улично-дорожной сети" - улица, проспект, переулок, проезд, набережная, площадь, бульвар, тупик, съезд, шоссе, аллея и иное.</w:t>
      </w:r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</w:t>
      </w:r>
      <w:proofErr w:type="gramEnd"/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Адрес, присвоенный объекту адресации, должен отвечать следующим требованиям:</w:t>
      </w:r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уникальность. 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обязательность. Каждому объекту адресации должен быть присвоен адрес в соответствии с настоящими Правилами;</w:t>
      </w:r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Присвоение, изменение и аннулирование адресов осуществляется без взимания платы.</w:t>
      </w:r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4D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 Порядок присвоения объекту адресации адреса, изменения и аннулирования такого адреса</w:t>
      </w:r>
    </w:p>
    <w:p w:rsidR="00EC4DD0" w:rsidRPr="00B143C3" w:rsidRDefault="00EC4DD0" w:rsidP="00B14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Присвоение объекту адресации адреса, изменение и аннулирование такого адреса осуществляется органами местного самоуправления, органами государственной власти субъектов Российской Федерации - городов федерального значения или органами </w:t>
      </w:r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местного самоуправления внутригородских муниципальных образований городов федерального значения, уполномоченными законами указанных субъектов Российской Федерации на присвоение объектам адресации адресов (далее - уполномоченные органы), с использованием федеральной информационной адресной системы.</w:t>
      </w:r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</w:t>
      </w:r>
      <w:proofErr w:type="gramEnd"/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Присвоение объектам адресации адресов и аннулирование таких адресов осуществляется уполномоченными органами по собственной инициативе или на основании заявлений физических или юридических лиц, указанных в </w:t>
      </w:r>
      <w:hyperlink r:id="rId6" w:history="1">
        <w:r w:rsidRPr="00EC4D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пунктах 27</w:t>
        </w:r>
      </w:hyperlink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7" w:history="1">
        <w:r w:rsidRPr="00EC4D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29 настоящих Правил</w:t>
        </w:r>
      </w:hyperlink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t>. Аннулирование адресов объектов адресации осуществляется уполномоченными органами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</w:t>
      </w:r>
      <w:proofErr w:type="gramEnd"/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осуществлении кадастрового учета объекта недвижимости по основаниям, указанным в </w:t>
      </w:r>
      <w:hyperlink r:id="rId8" w:history="1">
        <w:r w:rsidRPr="00EC4D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пунктах 1</w:t>
        </w:r>
      </w:hyperlink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9" w:history="1">
        <w:r w:rsidRPr="00EC4D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 части 2 статьи 27 Федерального закона "О государственном кадастре недвижимости"</w:t>
        </w:r>
      </w:hyperlink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  <w:proofErr w:type="gramEnd"/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Изменение адресов объектов адресации осуществляется уполномоченными органами на основании принятых решений о присвоении </w:t>
      </w:r>
      <w:proofErr w:type="spellStart"/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адресообразующим</w:t>
      </w:r>
      <w:proofErr w:type="spellEnd"/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элементам наименований, об изменении и аннулировании их наименований. </w:t>
      </w:r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Присвоение объекту адресации адреса осуществляется:</w:t>
      </w:r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в отношении</w:t>
      </w:r>
      <w:r w:rsidR="00391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земельных участков в случаях:</w:t>
      </w:r>
      <w:r w:rsidR="003919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подготовки документации по планировке территории в </w:t>
      </w:r>
      <w:proofErr w:type="gramStart"/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proofErr w:type="gramEnd"/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застроенной и подлежащей застройке территории в соответствии с </w:t>
      </w:r>
      <w:hyperlink r:id="rId10" w:history="1">
        <w:r w:rsidRPr="00EC4D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Градостроительным кодексом Российской Федерации</w:t>
        </w:r>
      </w:hyperlink>
      <w:r w:rsidR="003919D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3919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выполнения в отношении земельного участка в соответствии с требованиями, установленными </w:t>
      </w:r>
      <w:hyperlink r:id="rId11" w:history="1">
        <w:r w:rsidRPr="00EC4D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"О государственном кадастре недвижимости"</w:t>
        </w:r>
      </w:hyperlink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в отношении зданий, сооружений и объектов незаверше</w:t>
      </w:r>
      <w:r w:rsidR="003919D1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нного строительства в случаях:</w:t>
      </w:r>
      <w:r w:rsidR="003919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выдачи (получения) разрешения на строит</w:t>
      </w:r>
      <w:r w:rsidR="003919D1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ельство здания или сооружения;</w:t>
      </w:r>
      <w:r w:rsidR="003919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выполнения в отношении здания, сооружения и объекта незавершенного строительства в соответствии с требованиями, установленными </w:t>
      </w:r>
      <w:hyperlink r:id="rId12" w:history="1">
        <w:r w:rsidRPr="00EC4D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"О государственном кадастре недвижимости"</w:t>
        </w:r>
      </w:hyperlink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</w:t>
      </w:r>
      <w:proofErr w:type="gramEnd"/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hyperlink r:id="rId13" w:history="1">
        <w:r w:rsidRPr="00EC4D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Градостроительным кодексом Российской Федерации</w:t>
        </w:r>
      </w:hyperlink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в отношени</w:t>
      </w:r>
      <w:r w:rsidR="003919D1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помещений в случаях:</w:t>
      </w:r>
      <w:r w:rsidR="003919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подготовки и оформления в установленном </w:t>
      </w:r>
      <w:hyperlink r:id="rId14" w:history="1">
        <w:r w:rsidRPr="00EC4D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Жилищным кодексом Российской Федерации</w:t>
        </w:r>
      </w:hyperlink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 проекта переустройства и (или) перепланировки помещения в целях перевода жилого помещения в нежилое помещение или нежилог</w:t>
      </w:r>
      <w:r w:rsidR="003919D1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помещения в жилое помещение;</w:t>
      </w:r>
      <w:proofErr w:type="gramEnd"/>
      <w:r w:rsidR="003919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</w:t>
      </w:r>
      <w:hyperlink r:id="rId15" w:history="1">
        <w:r w:rsidRPr="00EC4D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"О государственном кадастре недвижимости"</w:t>
        </w:r>
      </w:hyperlink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документов, содержащих необходимые для осуществления государственного кадастрового учета сведения о таком помещении.</w:t>
      </w:r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 При присвоении адресов зданиям, сооружениям и объектам незавершенного </w:t>
      </w:r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В случае</w:t>
      </w:r>
      <w:proofErr w:type="gramStart"/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 В случае присвоения адреса многоквартирному дому осуществляется одновременное присвоение адресов всем расположенным в нем помещениям.</w:t>
      </w:r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12. </w:t>
      </w:r>
      <w:proofErr w:type="gramStart"/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уполномоченными органами,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</w:t>
      </w:r>
      <w:proofErr w:type="gramEnd"/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реестра.</w:t>
      </w:r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13. </w:t>
      </w:r>
      <w:proofErr w:type="gramStart"/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14.</w:t>
      </w:r>
      <w:proofErr w:type="gramEnd"/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Аннулирование адреса объекта адресации осуществляется в случаях:</w:t>
      </w:r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прекращения существования объекта адресации;</w:t>
      </w:r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отказа в осуществлении кадастрового учета объекта адресации по основаниям, указанным в </w:t>
      </w:r>
      <w:hyperlink r:id="rId16" w:history="1">
        <w:r w:rsidRPr="00EC4D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пунктах 1</w:t>
        </w:r>
      </w:hyperlink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7" w:history="1">
        <w:r w:rsidRPr="00EC4D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 части 2 статьи 27 Федерального закона "О государственном кадастре недвижимости"</w:t>
        </w:r>
      </w:hyperlink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присвоения объекту адресации нового адреса.</w:t>
      </w:r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</w:t>
      </w:r>
      <w:hyperlink r:id="rId18" w:history="1">
        <w:r w:rsidRPr="00EC4D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частях 4</w:t>
        </w:r>
      </w:hyperlink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9" w:history="1">
        <w:r w:rsidRPr="00EC4D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 статьи 24 Федерального закона "О государственном кадастре недвижимости"</w:t>
        </w:r>
      </w:hyperlink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государственного кадастра недвижимости.</w:t>
      </w:r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19. При присвоении объекту адресации адреса или аннулировании его адреса уполномоченный орган обязан:</w:t>
      </w:r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определить возможность присвоения объекту адресации адреса или аннулирования его адреса;</w:t>
      </w:r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провести осмотр местонахождения объекта адресации (при необходимости);</w:t>
      </w:r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</w:t>
      </w:r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настоящими Правилами, или об отказе в присвоении объекту адресации адреса или аннулировании его адреса.</w:t>
      </w:r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20. Присвоение объекту адресации адреса или аннулирование его адреса подтверждается решением уполномоченного органа о присвоении объекту адресации адреса или аннулировании его адреса.</w:t>
      </w:r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21. Решение уполномоченного органа о присвоении объекту адресации адреса принимается одновременно:</w:t>
      </w:r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с заключением уполномоченным органом соглашения о перераспределении земельных участков, являющихся объектами адресации, в соответствии с </w:t>
      </w:r>
      <w:hyperlink r:id="rId20" w:history="1">
        <w:r w:rsidRPr="00EC4D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Земельным кодексом Российской Федерации</w:t>
        </w:r>
      </w:hyperlink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с заключением уполномоченным органом договора о развитии застроенной территории в соответствии с </w:t>
      </w:r>
      <w:hyperlink r:id="rId21" w:history="1">
        <w:r w:rsidRPr="00EC4D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Градостроительным кодексом Российской Федерации</w:t>
        </w:r>
      </w:hyperlink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с утверждением проекта планировки территории;</w:t>
      </w:r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t>) с принятием решения о строительстве объекта адресации.</w:t>
      </w:r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22. Решение уполномоченного органа о присвоении объе</w:t>
      </w:r>
      <w:r w:rsidR="003919D1">
        <w:rPr>
          <w:rFonts w:ascii="Times New Roman" w:eastAsia="Times New Roman" w:hAnsi="Times New Roman" w:cs="Times New Roman"/>
          <w:sz w:val="24"/>
          <w:szCs w:val="24"/>
          <w:lang w:eastAsia="ru-RU"/>
        </w:rPr>
        <w:t>кту адресации адреса содержит:</w:t>
      </w:r>
      <w:r w:rsidR="003919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присвоенный </w:t>
      </w:r>
      <w:r w:rsidR="003919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объекту адресации адрес;</w:t>
      </w:r>
      <w:r w:rsidR="003919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и наименования документов, на основании которых принят</w:t>
      </w:r>
      <w:r w:rsidR="003919D1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решение о присвоении адреса;</w:t>
      </w:r>
      <w:r w:rsidR="003919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мес</w:t>
      </w:r>
      <w:r w:rsidR="00B143C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тоположения объекта адресации;</w:t>
      </w:r>
      <w:r w:rsidR="00B14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кадастровые номера, адреса и сведения об объектах недвижимости, из которы</w:t>
      </w:r>
      <w:r w:rsidR="007A2F09">
        <w:rPr>
          <w:rFonts w:ascii="Times New Roman" w:eastAsia="Times New Roman" w:hAnsi="Times New Roman" w:cs="Times New Roman"/>
          <w:sz w:val="24"/>
          <w:szCs w:val="24"/>
          <w:lang w:eastAsia="ru-RU"/>
        </w:rPr>
        <w:t>х образуется объект адресации;</w:t>
      </w:r>
      <w:r w:rsidR="007A2F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</w:t>
      </w:r>
      <w:r w:rsidR="00B143C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адреса объекту адресации);</w:t>
      </w:r>
      <w:r w:rsidR="00B14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необходимые сведения, определенные уполномоченны</w:t>
      </w:r>
      <w:r w:rsidR="00B143C3">
        <w:rPr>
          <w:rFonts w:ascii="Times New Roman" w:eastAsia="Times New Roman" w:hAnsi="Times New Roman" w:cs="Times New Roman"/>
          <w:sz w:val="24"/>
          <w:szCs w:val="24"/>
          <w:lang w:eastAsia="ru-RU"/>
        </w:rPr>
        <w:t>м органом.</w:t>
      </w:r>
      <w:r w:rsidR="00B14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адресации.</w:t>
      </w:r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23. </w:t>
      </w:r>
      <w:proofErr w:type="gramStart"/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уполномоченного органа об аннулировании адре</w:t>
      </w:r>
      <w:r w:rsidR="00B143C3">
        <w:rPr>
          <w:rFonts w:ascii="Times New Roman" w:eastAsia="Times New Roman" w:hAnsi="Times New Roman" w:cs="Times New Roman"/>
          <w:sz w:val="24"/>
          <w:szCs w:val="24"/>
          <w:lang w:eastAsia="ru-RU"/>
        </w:rPr>
        <w:t>са объекта адресации содержит:</w:t>
      </w:r>
      <w:r w:rsidR="00B14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аннулир</w:t>
      </w:r>
      <w:r w:rsidR="00B143C3">
        <w:rPr>
          <w:rFonts w:ascii="Times New Roman" w:eastAsia="Times New Roman" w:hAnsi="Times New Roman" w:cs="Times New Roman"/>
          <w:sz w:val="24"/>
          <w:szCs w:val="24"/>
          <w:lang w:eastAsia="ru-RU"/>
        </w:rPr>
        <w:t>уемый адрес объекта адресации;</w:t>
      </w:r>
      <w:r w:rsidR="00B14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уникальный номер аннулируемого адреса объекта адресации в гос</w:t>
      </w:r>
      <w:r w:rsidR="00B143C3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ударственном адресном реестре;</w:t>
      </w:r>
      <w:r w:rsidR="00B14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причину аннулировани</w:t>
      </w:r>
      <w:r w:rsidR="00B143C3">
        <w:rPr>
          <w:rFonts w:ascii="Times New Roman" w:eastAsia="Times New Roman" w:hAnsi="Times New Roman" w:cs="Times New Roman"/>
          <w:sz w:val="24"/>
          <w:szCs w:val="24"/>
          <w:lang w:eastAsia="ru-RU"/>
        </w:rPr>
        <w:t>я адреса объекта адресации;</w:t>
      </w:r>
      <w:r w:rsidR="00B14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</w:t>
      </w:r>
      <w:r w:rsidR="00B143C3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ществования объекта адресации;</w:t>
      </w:r>
      <w:proofErr w:type="gramEnd"/>
      <w:r w:rsidR="00B14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</w:t>
      </w:r>
      <w:r w:rsidR="00B143C3">
        <w:rPr>
          <w:rFonts w:ascii="Times New Roman" w:eastAsia="Times New Roman" w:hAnsi="Times New Roman" w:cs="Times New Roman"/>
          <w:sz w:val="24"/>
          <w:szCs w:val="24"/>
          <w:lang w:eastAsia="ru-RU"/>
        </w:rPr>
        <w:t>ъекту адресации нового адреса;</w:t>
      </w:r>
      <w:r w:rsidR="00B14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необходимые сведения, опреде</w:t>
      </w:r>
      <w:r w:rsidR="00B143C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ленные уполномоченным органом.</w:t>
      </w:r>
      <w:r w:rsidR="00B14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адреса.</w:t>
      </w:r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24. 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25. Решение о присвоении объекту адресации адреса или аннулировании его адреса </w:t>
      </w:r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27.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право хозяйственного ведения;</w:t>
      </w:r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право оперативного управления;</w:t>
      </w:r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право пожизненно наследуемого владения;</w:t>
      </w:r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право постоянного (бессрочного) пользования.</w:t>
      </w:r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28. Заявление составляется лицами, указанными в </w:t>
      </w:r>
      <w:hyperlink r:id="rId22" w:history="1">
        <w:r w:rsidRPr="00EC4D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27 настоящих Правил</w:t>
        </w:r>
      </w:hyperlink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заявитель), по форме, устанавливаемой Министерством финансов Российской Федерации. </w:t>
      </w:r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(Пункт в редакции, введенной в действие с 6 мая 2015 года </w:t>
      </w:r>
      <w:hyperlink r:id="rId23" w:history="1">
        <w:r w:rsidRPr="00EC4D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24 апреля 2015 года N 387</w:t>
        </w:r>
      </w:hyperlink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29.</w:t>
      </w:r>
      <w:proofErr w:type="gramEnd"/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</w:t>
      </w:r>
      <w:r w:rsidR="00B143C3">
        <w:rPr>
          <w:rFonts w:ascii="Times New Roman" w:eastAsia="Times New Roman" w:hAnsi="Times New Roman" w:cs="Times New Roman"/>
          <w:sz w:val="24"/>
          <w:szCs w:val="24"/>
          <w:lang w:eastAsia="ru-RU"/>
        </w:rPr>
        <w:t>ее - представитель заявителя).</w:t>
      </w:r>
      <w:proofErr w:type="gramEnd"/>
      <w:r w:rsidR="00B14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</w:t>
      </w:r>
      <w:r w:rsidR="00B143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рания указанных собственников.</w:t>
      </w:r>
      <w:r w:rsidR="00B14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30.</w:t>
      </w:r>
      <w:proofErr w:type="gramEnd"/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31. </w:t>
      </w:r>
      <w:proofErr w:type="gramStart"/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направляется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региональных порталов государственных и муниципальных услуг</w:t>
      </w:r>
      <w:proofErr w:type="gramEnd"/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(функций) (далее - региональный портал), портала федеральной информационной адресной системы в информационно-телекоммуникационной сети "Интернет" (дал</w:t>
      </w:r>
      <w:r w:rsidR="00B143C3">
        <w:rPr>
          <w:rFonts w:ascii="Times New Roman" w:eastAsia="Times New Roman" w:hAnsi="Times New Roman" w:cs="Times New Roman"/>
          <w:sz w:val="24"/>
          <w:szCs w:val="24"/>
          <w:lang w:eastAsia="ru-RU"/>
        </w:rPr>
        <w:t>ее - портал адресной системы).</w:t>
      </w:r>
      <w:r w:rsidR="00B14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представляется заявителем (представителем заявителя) в уполномоченный орган или многофункциональный центр предоставления государственных и муниципальных услуг, с которым уполномоченным органом в установленном Правительством Российской Федерации порядке заключен</w:t>
      </w:r>
      <w:r w:rsidR="00B143C3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соглашение о взаимодействии.</w:t>
      </w:r>
      <w:r w:rsidR="00B14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многофункциональных центров, с которыми уполномоченным органом в установленном Правительством Российской Федерации порядке заключено соглашение о взаимодействии, публикуется на официальных сайтах уполномоченных органов в </w:t>
      </w:r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информационно-телеком</w:t>
      </w:r>
      <w:r w:rsidR="00B143C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муникационной сети "Интернет".</w:t>
      </w:r>
      <w:r w:rsidR="00B14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представляется в уполномоченный орган или многофункциональный центр по месту нахождения объекта адресации.</w:t>
      </w:r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32. Заявление подписывается заявителем </w:t>
      </w:r>
      <w:r w:rsidR="00B143C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представителем заявителя.</w:t>
      </w:r>
      <w:r w:rsidR="00B14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</w:t>
      </w:r>
      <w:r w:rsidR="00B143C3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ельством Российской Федерации.</w:t>
      </w:r>
      <w:r w:rsidR="00B14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</w:t>
      </w:r>
      <w:r w:rsidR="00B143C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ированной электронной подписи.</w:t>
      </w:r>
      <w:r w:rsidR="00B14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</w:t>
      </w:r>
      <w:r w:rsidR="00B143C3">
        <w:rPr>
          <w:rFonts w:ascii="Times New Roman" w:eastAsia="Times New Roman" w:hAnsi="Times New Roman" w:cs="Times New Roman"/>
          <w:sz w:val="24"/>
          <w:szCs w:val="24"/>
          <w:lang w:eastAsia="ru-RU"/>
        </w:rPr>
        <w:t>я или представителя заявителя.</w:t>
      </w:r>
      <w:r w:rsidR="00B14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34.</w:t>
      </w:r>
      <w:proofErr w:type="gramEnd"/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заявлению прилагаются следующие документы:</w:t>
      </w:r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правоустанавливающие и (или) право</w:t>
      </w:r>
      <w:r w:rsidR="00104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удостоверяющие документы на объект (объекты) адресации;</w:t>
      </w:r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t>) кадастровый паспорт объекта адресации (в случае присвоения адреса объекту адресации, поставленному на кадастровый учет);</w:t>
      </w:r>
      <w:proofErr w:type="gramEnd"/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r:id="rId24" w:history="1">
        <w:r w:rsidRPr="00EC4D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подпункте "а" пункта 14 настоящих Правил</w:t>
        </w:r>
      </w:hyperlink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proofErr w:type="gramEnd"/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r:id="rId25" w:history="1">
        <w:r w:rsidRPr="00EC4D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подпункте "б" пункта 14 настоящих Правил</w:t>
        </w:r>
      </w:hyperlink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35. </w:t>
      </w:r>
      <w:proofErr w:type="gramStart"/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Уполномоченные органы запрашивают документы, указанные в </w:t>
      </w:r>
      <w:hyperlink r:id="rId26" w:history="1">
        <w:r w:rsidRPr="00EC4D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пункте 34 настоящих </w:t>
        </w:r>
        <w:r w:rsidRPr="00EC4D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lastRenderedPageBreak/>
          <w:t>Правил</w:t>
        </w:r>
      </w:hyperlink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</w:t>
      </w:r>
      <w:r w:rsidR="00B143C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 содержащиеся в них).</w:t>
      </w:r>
      <w:proofErr w:type="gramEnd"/>
      <w:r w:rsidR="00B14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Заявители (представители заявителя) при подаче заявления вправе приложить к нему документы, указанные в </w:t>
      </w:r>
      <w:hyperlink r:id="rId27" w:history="1">
        <w:r w:rsidRPr="00EC4D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34 настоящих Правил</w:t>
        </w:r>
      </w:hyperlink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</w:t>
      </w:r>
      <w:r w:rsidR="00B143C3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самоуправления организаций.</w:t>
      </w:r>
      <w:r w:rsidR="00B14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указанные в </w:t>
      </w:r>
      <w:hyperlink r:id="rId28" w:history="1">
        <w:r w:rsidRPr="00EC4D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34 настоящих Правил</w:t>
        </w:r>
      </w:hyperlink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36. Если заявление и документы, указанные в </w:t>
      </w:r>
      <w:hyperlink r:id="rId29" w:history="1">
        <w:r w:rsidRPr="00EC4D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34 настоящих Правил</w:t>
        </w:r>
      </w:hyperlink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представляются заявителем (представителем заявителя) в уполномоченный орган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</w:t>
      </w:r>
      <w:r w:rsidR="00B14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документов.</w:t>
      </w:r>
      <w:r w:rsidR="00B14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заявление и документы, указанные в </w:t>
      </w:r>
      <w:hyperlink r:id="rId30" w:history="1">
        <w:r w:rsidRPr="00EC4D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34 настоящих Правил</w:t>
        </w:r>
      </w:hyperlink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представлены в уполномоченный орган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</w:t>
      </w:r>
      <w:r w:rsidR="007A2F0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номоченным органом документов.</w:t>
      </w:r>
      <w:r w:rsidR="007A2F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заявления и документов, указанных в </w:t>
      </w:r>
      <w:hyperlink r:id="rId31" w:history="1">
        <w:r w:rsidRPr="00EC4D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34 настоящих Правил</w:t>
        </w:r>
      </w:hyperlink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</w:t>
      </w:r>
      <w:r w:rsidR="00B143C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ментов, с указанием их объема.</w:t>
      </w:r>
      <w:proofErr w:type="gramEnd"/>
      <w:r w:rsidR="00B14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Сообщение о получении заявления и документов, указанных в </w:t>
      </w:r>
      <w:hyperlink r:id="rId32" w:history="1">
        <w:r w:rsidRPr="00EC4D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34 настоящих Правил</w:t>
        </w:r>
      </w:hyperlink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</w:t>
      </w:r>
      <w:r w:rsidR="00B143C3">
        <w:rPr>
          <w:rFonts w:ascii="Times New Roman" w:eastAsia="Times New Roman" w:hAnsi="Times New Roman" w:cs="Times New Roman"/>
          <w:sz w:val="24"/>
          <w:szCs w:val="24"/>
          <w:lang w:eastAsia="ru-RU"/>
        </w:rPr>
        <w:t>л или портал адресной системы.</w:t>
      </w:r>
      <w:proofErr w:type="gramEnd"/>
      <w:r w:rsidR="00B14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Сообщение о получении заявления и документов, указанных в </w:t>
      </w:r>
      <w:hyperlink r:id="rId33" w:history="1">
        <w:r w:rsidRPr="00EC4D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34 настоящих Правил</w:t>
        </w:r>
      </w:hyperlink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37.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заявления.</w:t>
      </w:r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38. В случае представления заявления через многофункциональный центр срок, указанный в </w:t>
      </w:r>
      <w:hyperlink r:id="rId34" w:history="1">
        <w:r w:rsidRPr="00EC4D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37 настоящих Правил</w:t>
        </w:r>
      </w:hyperlink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исчисляется со дня передачи многофункциональным центром заявления и документов, указанных в </w:t>
      </w:r>
      <w:hyperlink r:id="rId35" w:history="1">
        <w:r w:rsidRPr="00EC4D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34 настоящих Правил</w:t>
        </w:r>
      </w:hyperlink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их наличии), в уполномоченный орган.</w:t>
      </w:r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39. </w:t>
      </w:r>
      <w:proofErr w:type="gramStart"/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уполномоченного органа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</w:t>
      </w:r>
      <w:r w:rsidR="00B143C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особов, указанным в заявлении:</w:t>
      </w:r>
      <w:r w:rsidR="00B14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электронного документа с использованием информационно-</w:t>
      </w:r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</w:t>
      </w:r>
      <w:proofErr w:type="gramEnd"/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со дня истечения срока, указанного в </w:t>
      </w:r>
      <w:hyperlink r:id="rId36" w:history="1">
        <w:r w:rsidRPr="00EC4D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пунктах 37</w:t>
        </w:r>
      </w:hyperlink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37" w:history="1">
        <w:r w:rsidRPr="00EC4D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38 настоящих Правил</w:t>
        </w:r>
      </w:hyperlink>
      <w:r w:rsidR="00B143C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B14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</w:t>
      </w:r>
      <w:proofErr w:type="gramStart"/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днем</w:t>
      </w:r>
      <w:proofErr w:type="gramEnd"/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истечения установленного </w:t>
      </w:r>
      <w:hyperlink r:id="rId38" w:history="1">
        <w:r w:rsidRPr="00EC4D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пунктами 37</w:t>
        </w:r>
      </w:hyperlink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39" w:history="1">
        <w:r w:rsidRPr="00EC4D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38 настоящих Правил</w:t>
        </w:r>
      </w:hyperlink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срока посредством почтового отправления по указанному</w:t>
      </w:r>
      <w:r w:rsidR="00B14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заявлении почтовому адресу.</w:t>
      </w:r>
      <w:r w:rsidR="00B14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</w:t>
      </w:r>
      <w:proofErr w:type="gramStart"/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</w:t>
      </w:r>
      <w:proofErr w:type="gramEnd"/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</w:t>
      </w:r>
      <w:hyperlink r:id="rId40" w:history="1">
        <w:r w:rsidRPr="00EC4D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пунктами 37</w:t>
        </w:r>
      </w:hyperlink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41" w:history="1">
        <w:r w:rsidRPr="00EC4D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38 настоящих Правил</w:t>
        </w:r>
      </w:hyperlink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40. В присвоении объекту адресации адреса или аннулировании его адреса может быть отказано в случаях, если:</w:t>
      </w:r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с заявлением о присвоении объекту адресации адреса обратилось лицо, не указанное в </w:t>
      </w:r>
      <w:hyperlink r:id="rId42" w:history="1">
        <w:r w:rsidRPr="00EC4D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пунктах 27</w:t>
        </w:r>
      </w:hyperlink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43" w:history="1">
        <w:r w:rsidRPr="00EC4D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29 настоящих Правил</w:t>
        </w:r>
      </w:hyperlink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</w:t>
      </w:r>
      <w:proofErr w:type="gramEnd"/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отсутствуют случаи и условия для присвоения объекту адресации адреса или аннулирования его адреса, указанные в </w:t>
      </w:r>
      <w:hyperlink r:id="rId44" w:history="1">
        <w:r w:rsidRPr="00EC4D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пунктах 5</w:t>
        </w:r>
      </w:hyperlink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45" w:history="1">
        <w:r w:rsidRPr="00EC4D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8</w:t>
        </w:r>
      </w:hyperlink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hyperlink r:id="rId46" w:history="1">
        <w:r w:rsidRPr="00EC4D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11</w:t>
        </w:r>
      </w:hyperlink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47" w:history="1">
        <w:r w:rsidRPr="00EC4D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14</w:t>
        </w:r>
      </w:hyperlink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hyperlink r:id="rId48" w:history="1">
        <w:r w:rsidRPr="00EC4D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18 настоящих Правил</w:t>
        </w:r>
      </w:hyperlink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41.</w:t>
      </w:r>
      <w:proofErr w:type="gramEnd"/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</w:t>
      </w:r>
      <w:hyperlink r:id="rId49" w:history="1">
        <w:r w:rsidRPr="00EC4D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 40 настоящих Правил</w:t>
        </w:r>
      </w:hyperlink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являющиеся основанием для принятия такого решения.</w:t>
      </w:r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42.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43. Решение об отказе в присвоении объекту адресации адреса или аннулировании его адреса может быть обжаловано в судебном порядке.</w:t>
      </w:r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4D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III. Структура адреса</w:t>
      </w:r>
    </w:p>
    <w:p w:rsidR="00EC4DD0" w:rsidRPr="00B143C3" w:rsidRDefault="00EC4DD0" w:rsidP="00B14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44. </w:t>
      </w:r>
      <w:proofErr w:type="gramStart"/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адреса включает в себя следующую последовательность </w:t>
      </w:r>
      <w:proofErr w:type="spellStart"/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адресообразующих</w:t>
      </w:r>
      <w:proofErr w:type="spellEnd"/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элементов, описанных идентифицирующими их реквизитами (далее - реквизит адреса):</w:t>
      </w:r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наименование страны (Российская Федерация);</w:t>
      </w:r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наименование субъекта Российской Федерации;</w:t>
      </w:r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Федерации;</w:t>
      </w:r>
      <w:proofErr w:type="gramEnd"/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наименование городского или сельского поселения в составе муниципального района (для муниципального района) или внутригородского района городского округа;</w:t>
      </w:r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наименование населенного пункта;</w:t>
      </w:r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е) наименование элемента планировочной структуры;</w:t>
      </w:r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ж) наименование элемента улично-дорожной сети;</w:t>
      </w:r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t>) номер земельного участка;</w:t>
      </w:r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и) тип и номер здания, сооружения или объекта незавершенного строительства;</w:t>
      </w:r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к) тип и номер помещения, расположенного в здании или сооружении.</w:t>
      </w:r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45.</w:t>
      </w:r>
      <w:proofErr w:type="gramEnd"/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описании адреса используется определенная последовательность написания адреса, соответствующая последовательности </w:t>
      </w:r>
      <w:proofErr w:type="spellStart"/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адресообразующих</w:t>
      </w:r>
      <w:proofErr w:type="spellEnd"/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элементов в структуре адреса, указанная в </w:t>
      </w:r>
      <w:hyperlink r:id="rId50" w:history="1">
        <w:r w:rsidRPr="00EC4D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44 настоящих Правил</w:t>
        </w:r>
      </w:hyperlink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46. Перечень </w:t>
      </w:r>
      <w:proofErr w:type="spellStart"/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адресообразующих</w:t>
      </w:r>
      <w:proofErr w:type="spellEnd"/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элементов, используемых при описании адреса объекта адресации, зависит от вида объекта адресации.</w:t>
      </w:r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47. Обязательными </w:t>
      </w:r>
      <w:proofErr w:type="spellStart"/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адресообразующими</w:t>
      </w:r>
      <w:proofErr w:type="spellEnd"/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элементами для всех видов объектов адресации являются:</w:t>
      </w:r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страна;</w:t>
      </w:r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субъект Российской Федерации;</w:t>
      </w:r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муниципальный район, городской округ или внутригородская территория (для городов федерального значения) в составе субъекта Российской Федерации;</w:t>
      </w:r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городское или сельское поселение в составе муниципального района (для муниципального района);</w:t>
      </w:r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населенный пункт.</w:t>
      </w:r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48. Иные </w:t>
      </w:r>
      <w:proofErr w:type="spellStart"/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адресообразующие</w:t>
      </w:r>
      <w:proofErr w:type="spellEnd"/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элементы применяются в зависимости от вида объекта адресации.</w:t>
      </w:r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49. Структура адреса земельного участка в дополнение к обязательным </w:t>
      </w:r>
      <w:proofErr w:type="spellStart"/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адресообразующим</w:t>
      </w:r>
      <w:proofErr w:type="spellEnd"/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элементам, указанным в </w:t>
      </w:r>
      <w:hyperlink r:id="rId51" w:history="1">
        <w:r w:rsidRPr="00EC4D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47 настоящих Правил</w:t>
        </w:r>
      </w:hyperlink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включает в себя следующие </w:t>
      </w:r>
      <w:proofErr w:type="spellStart"/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адресообразующие</w:t>
      </w:r>
      <w:proofErr w:type="spellEnd"/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элементы, описанные идентифицирующими их реквизитами:</w:t>
      </w:r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наименование элемента планировочной структуры (при наличии);</w:t>
      </w:r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наименование элемента улично-дорожной сети (при наличии);</w:t>
      </w:r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номер земельного участка.</w:t>
      </w:r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50. </w:t>
      </w:r>
      <w:proofErr w:type="gramStart"/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адреса здания, сооружения или объекта незавершенного строительства в дополнение к обязательным </w:t>
      </w:r>
      <w:proofErr w:type="spellStart"/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адресообразующим</w:t>
      </w:r>
      <w:proofErr w:type="spellEnd"/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элементам, указанным в </w:t>
      </w:r>
      <w:hyperlink r:id="rId52" w:history="1">
        <w:r w:rsidRPr="00EC4D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47 настоящих Правил</w:t>
        </w:r>
      </w:hyperlink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включает в себя следующие </w:t>
      </w:r>
      <w:proofErr w:type="spellStart"/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адресообразующие</w:t>
      </w:r>
      <w:proofErr w:type="spellEnd"/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элементы, описанные идентифицирующими их реквизитами:</w:t>
      </w:r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наименование элемента планировочной структуры (при наличии);</w:t>
      </w:r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наименование элемента улично-дорожной сети (при наличии);</w:t>
      </w:r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тип и номер здания, сооружения или объекта незавершенного строительства.</w:t>
      </w:r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51.</w:t>
      </w:r>
      <w:proofErr w:type="gramEnd"/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адреса помещения в пределах здания (сооружения) в дополнение к обязательным </w:t>
      </w:r>
      <w:proofErr w:type="spellStart"/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адресообразующим</w:t>
      </w:r>
      <w:proofErr w:type="spellEnd"/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элементам, указанным в </w:t>
      </w:r>
      <w:hyperlink r:id="rId53" w:history="1">
        <w:r w:rsidRPr="00EC4D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47 настоящих Правил</w:t>
        </w:r>
      </w:hyperlink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включает в себя следующие </w:t>
      </w:r>
      <w:proofErr w:type="spellStart"/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адресообразующие</w:t>
      </w:r>
      <w:proofErr w:type="spellEnd"/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элементы, описанные идентифицирующими их реквизитами:</w:t>
      </w:r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наименование элемента планировочной структуры (при наличии);</w:t>
      </w:r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наименование элемента улично-дорожной сети (при наличии);</w:t>
      </w:r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тип и номер здания, сооружения;</w:t>
      </w:r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тип и номер помещения в пределах здания, сооружения;</w:t>
      </w:r>
      <w:proofErr w:type="gramEnd"/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t>) тип и номер помещения в пределах квартиры (в отношении коммунальных квартир).</w:t>
      </w:r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52.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</w:t>
      </w:r>
      <w:proofErr w:type="spellStart"/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адресообразующих</w:t>
      </w:r>
      <w:proofErr w:type="spellEnd"/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элементов устанавливаются Министерством финансов Российской Федерации.</w:t>
      </w:r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4D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IV. Правила написания наименований и нумерации объектов адресации</w:t>
      </w:r>
    </w:p>
    <w:p w:rsidR="00EC4DD0" w:rsidRPr="00EC4DD0" w:rsidRDefault="00EC4DD0" w:rsidP="00EC4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53. В структуре адреса наименования страны, субъекта Российской Федерации, муниципального района, городского округа, внутригородской территории в составе субъекта Российской Федерации, городского или сельского поселения, населенного пункта, элементов планировочной структуры и элементов улично-дорожной сети </w:t>
      </w:r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алфавита, а также по усмотрению уполномоченного органа на государственных языках субъектов Российской Федерации или родных языках</w:t>
      </w:r>
      <w:r w:rsidR="00B14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народов Российской Федерации.</w:t>
      </w:r>
      <w:r w:rsidR="00B14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муниципального района, городского округа, внутригородской территории в составе субъекта Российской Федерации, городского или сельского поселения должно соответствовать соответствующим наименованиям государственного реестра муниципальных обр</w:t>
      </w:r>
      <w:r w:rsidR="00B143C3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азований Российской Федерации.</w:t>
      </w:r>
      <w:r w:rsidR="00B14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Наименования населенных пунктов должны соответствовать соответствующим наименованиям, внесенным в Государственный ка</w:t>
      </w:r>
      <w:r w:rsidR="00B143C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талог географических названий.</w:t>
      </w:r>
      <w:r w:rsidR="00B14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Наименования страны и субъектов Российской Федерации должны соответствовать соответствующим наименованиям в </w:t>
      </w:r>
      <w:hyperlink r:id="rId54" w:history="1">
        <w:r w:rsidRPr="00EC4D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Конституции Российской Федерации</w:t>
        </w:r>
      </w:hyperlink>
      <w:r w:rsidR="00B143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14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наименований муниципальных районов, городских округов, внутригородских территорий в составе субъектов Российской Федерации, городских и сельских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</w:t>
      </w:r>
      <w:proofErr w:type="gramEnd"/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</w:t>
      </w:r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</w:t>
      </w:r>
      <w:r w:rsidR="00B143C3">
        <w:rPr>
          <w:rFonts w:ascii="Times New Roman" w:eastAsia="Times New Roman" w:hAnsi="Times New Roman" w:cs="Times New Roman"/>
          <w:sz w:val="24"/>
          <w:szCs w:val="24"/>
          <w:lang w:eastAsia="ru-RU"/>
        </w:rPr>
        <w:t>ры, а также следующие символы:</w:t>
      </w:r>
      <w:r w:rsidR="00B14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"</w:t>
      </w:r>
      <w:proofErr w:type="gramStart"/>
      <w:r w:rsidR="00B143C3">
        <w:rPr>
          <w:rFonts w:ascii="Times New Roman" w:eastAsia="Times New Roman" w:hAnsi="Times New Roman" w:cs="Times New Roman"/>
          <w:sz w:val="24"/>
          <w:szCs w:val="24"/>
          <w:lang w:eastAsia="ru-RU"/>
        </w:rPr>
        <w:t>-"</w:t>
      </w:r>
      <w:proofErr w:type="gramEnd"/>
      <w:r w:rsidR="00B14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дефис;</w:t>
      </w:r>
      <w:r w:rsidR="00B14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"." - точка;</w:t>
      </w:r>
      <w:r w:rsidR="00B14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t>в) "(" - открываю</w:t>
      </w:r>
      <w:r w:rsidR="00B143C3">
        <w:rPr>
          <w:rFonts w:ascii="Times New Roman" w:eastAsia="Times New Roman" w:hAnsi="Times New Roman" w:cs="Times New Roman"/>
          <w:sz w:val="24"/>
          <w:szCs w:val="24"/>
          <w:lang w:eastAsia="ru-RU"/>
        </w:rPr>
        <w:t>щая круглая скобка;</w:t>
      </w:r>
      <w:r w:rsidR="00B14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t>г) ")"</w:t>
      </w:r>
      <w:r w:rsidR="00B14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закрывающая круглая скобка;</w:t>
      </w:r>
      <w:r w:rsidR="00B14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t>) "N" - знак номера.</w:t>
      </w:r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55.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56.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57.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58.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59.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60. Составные части наименований элементов планировочной структуры и элементов улично-дорожной </w:t>
      </w:r>
      <w:proofErr w:type="gramStart"/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сети, представляющие собой имя и фамилию или звание и фамилию </w:t>
      </w:r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употребляются</w:t>
      </w:r>
      <w:proofErr w:type="gramEnd"/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полным написанием имени и фамилии или звания и фамилии.</w:t>
      </w:r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61. В структуре адресации для нумерации объектов адресации используется целое и (или) дробное числительное с добавлением буквенног</w:t>
      </w:r>
      <w:r w:rsidR="00B143C3">
        <w:rPr>
          <w:rFonts w:ascii="Times New Roman" w:eastAsia="Times New Roman" w:hAnsi="Times New Roman" w:cs="Times New Roman"/>
          <w:sz w:val="24"/>
          <w:szCs w:val="24"/>
          <w:lang w:eastAsia="ru-RU"/>
        </w:rPr>
        <w:t>о индекса (при необходимости).</w:t>
      </w:r>
      <w:r w:rsidR="00B14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формировании номерной части адреса используются арабские цифры и при необходимости буквы русского алфавита, за исключением букв "ё", "</w:t>
      </w:r>
      <w:proofErr w:type="spellStart"/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t>", "</w:t>
      </w:r>
      <w:proofErr w:type="spellStart"/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t>", "</w:t>
      </w:r>
      <w:proofErr w:type="spellStart"/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t>ъ</w:t>
      </w:r>
      <w:proofErr w:type="spellEnd"/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t>", "</w:t>
      </w:r>
      <w:proofErr w:type="spellStart"/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t>" и "</w:t>
      </w:r>
      <w:proofErr w:type="spellStart"/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proofErr w:type="spellEnd"/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t>", а также символ "/" - косая черта.</w:t>
      </w:r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62.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63.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EC4DD0" w:rsidRPr="00EC4DD0" w:rsidRDefault="00EC4DD0" w:rsidP="00EC4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4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07D42" w:rsidRDefault="00A07D42"/>
    <w:p w:rsidR="00655BC9" w:rsidRDefault="00655BC9"/>
    <w:p w:rsidR="00655BC9" w:rsidRDefault="00655BC9"/>
    <w:p w:rsidR="00655BC9" w:rsidRDefault="00655BC9"/>
    <w:p w:rsidR="00655BC9" w:rsidRDefault="00655BC9"/>
    <w:p w:rsidR="00655BC9" w:rsidRDefault="00655BC9"/>
    <w:p w:rsidR="00655BC9" w:rsidRDefault="00655BC9"/>
    <w:p w:rsidR="00655BC9" w:rsidRDefault="00655BC9"/>
    <w:p w:rsidR="00655BC9" w:rsidRDefault="00655BC9"/>
    <w:p w:rsidR="00655BC9" w:rsidRDefault="00655BC9"/>
    <w:p w:rsidR="00655BC9" w:rsidRPr="00A62386" w:rsidRDefault="00655BC9">
      <w:pPr>
        <w:rPr>
          <w:rFonts w:ascii="Times New Roman" w:hAnsi="Times New Roman" w:cs="Times New Roman"/>
          <w:sz w:val="24"/>
          <w:szCs w:val="24"/>
        </w:rPr>
      </w:pPr>
    </w:p>
    <w:sectPr w:rsidR="00655BC9" w:rsidRPr="00A62386" w:rsidSect="00A07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CB82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4DD0"/>
    <w:rsid w:val="00104270"/>
    <w:rsid w:val="00136FAB"/>
    <w:rsid w:val="001D3A09"/>
    <w:rsid w:val="002A4E55"/>
    <w:rsid w:val="00350699"/>
    <w:rsid w:val="003919D1"/>
    <w:rsid w:val="00397328"/>
    <w:rsid w:val="00450093"/>
    <w:rsid w:val="004B1BFE"/>
    <w:rsid w:val="00523B36"/>
    <w:rsid w:val="005B01DF"/>
    <w:rsid w:val="00655BC9"/>
    <w:rsid w:val="00677F3C"/>
    <w:rsid w:val="006C72FE"/>
    <w:rsid w:val="006F1A4A"/>
    <w:rsid w:val="007964F3"/>
    <w:rsid w:val="007A2F09"/>
    <w:rsid w:val="00864922"/>
    <w:rsid w:val="00882675"/>
    <w:rsid w:val="00A07D42"/>
    <w:rsid w:val="00A62386"/>
    <w:rsid w:val="00B143C3"/>
    <w:rsid w:val="00B42073"/>
    <w:rsid w:val="00BB729B"/>
    <w:rsid w:val="00C5758B"/>
    <w:rsid w:val="00CD0A76"/>
    <w:rsid w:val="00D178D5"/>
    <w:rsid w:val="00E43087"/>
    <w:rsid w:val="00EC4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D42"/>
  </w:style>
  <w:style w:type="paragraph" w:styleId="2">
    <w:name w:val="heading 2"/>
    <w:basedOn w:val="a"/>
    <w:link w:val="20"/>
    <w:uiPriority w:val="9"/>
    <w:qFormat/>
    <w:rsid w:val="00EC4D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C4D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4D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4D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C4DD0"/>
    <w:rPr>
      <w:color w:val="0000FF"/>
      <w:u w:val="single"/>
    </w:rPr>
  </w:style>
  <w:style w:type="paragraph" w:customStyle="1" w:styleId="formattext">
    <w:name w:val="formattext"/>
    <w:basedOn w:val="a"/>
    <w:rsid w:val="00EC4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C72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23331">
      <w:bodyDiv w:val="1"/>
      <w:marLeft w:val="0"/>
      <w:marRight w:val="0"/>
      <w:marTop w:val="273"/>
      <w:marBottom w:val="27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836954">
                  <w:marLeft w:val="0"/>
                  <w:marRight w:val="0"/>
                  <w:marTop w:val="0"/>
                  <w:marBottom w:val="0"/>
                  <w:divBdr>
                    <w:top w:val="single" w:sz="6" w:space="0" w:color="D7DBDF"/>
                    <w:left w:val="single" w:sz="6" w:space="0" w:color="D7DBDF"/>
                    <w:bottom w:val="none" w:sz="0" w:space="0" w:color="auto"/>
                    <w:right w:val="none" w:sz="0" w:space="0" w:color="auto"/>
                  </w:divBdr>
                  <w:divsChild>
                    <w:div w:id="159377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6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213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432129">
                  <w:marLeft w:val="0"/>
                  <w:marRight w:val="0"/>
                  <w:marTop w:val="182"/>
                  <w:marBottom w:val="1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9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0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1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98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2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257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970746">
      <w:bodyDiv w:val="1"/>
      <w:marLeft w:val="0"/>
      <w:marRight w:val="0"/>
      <w:marTop w:val="273"/>
      <w:marBottom w:val="27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8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954591">
                  <w:marLeft w:val="0"/>
                  <w:marRight w:val="0"/>
                  <w:marTop w:val="0"/>
                  <w:marBottom w:val="0"/>
                  <w:divBdr>
                    <w:top w:val="single" w:sz="6" w:space="0" w:color="D7DBDF"/>
                    <w:left w:val="single" w:sz="6" w:space="0" w:color="D7DBDF"/>
                    <w:bottom w:val="none" w:sz="0" w:space="0" w:color="auto"/>
                    <w:right w:val="none" w:sz="0" w:space="0" w:color="auto"/>
                  </w:divBdr>
                  <w:divsChild>
                    <w:div w:id="115946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7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33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599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10521">
                  <w:marLeft w:val="0"/>
                  <w:marRight w:val="0"/>
                  <w:marTop w:val="182"/>
                  <w:marBottom w:val="1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901919338" TargetMode="External"/><Relationship Id="rId18" Type="http://schemas.openxmlformats.org/officeDocument/2006/relationships/hyperlink" Target="http://docs.cntd.ru/document/902053803" TargetMode="External"/><Relationship Id="rId26" Type="http://schemas.openxmlformats.org/officeDocument/2006/relationships/hyperlink" Target="http://docs.cntd.ru/document/420234837" TargetMode="External"/><Relationship Id="rId39" Type="http://schemas.openxmlformats.org/officeDocument/2006/relationships/hyperlink" Target="http://docs.cntd.ru/document/420234837" TargetMode="External"/><Relationship Id="rId21" Type="http://schemas.openxmlformats.org/officeDocument/2006/relationships/hyperlink" Target="http://docs.cntd.ru/document/901919338" TargetMode="External"/><Relationship Id="rId34" Type="http://schemas.openxmlformats.org/officeDocument/2006/relationships/hyperlink" Target="http://docs.cntd.ru/document/420234837" TargetMode="External"/><Relationship Id="rId42" Type="http://schemas.openxmlformats.org/officeDocument/2006/relationships/hyperlink" Target="http://docs.cntd.ru/document/420234837" TargetMode="External"/><Relationship Id="rId47" Type="http://schemas.openxmlformats.org/officeDocument/2006/relationships/hyperlink" Target="http://docs.cntd.ru/document/420234837" TargetMode="External"/><Relationship Id="rId50" Type="http://schemas.openxmlformats.org/officeDocument/2006/relationships/hyperlink" Target="http://docs.cntd.ru/document/420234837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docs.cntd.ru/document/420234837" TargetMode="External"/><Relationship Id="rId12" Type="http://schemas.openxmlformats.org/officeDocument/2006/relationships/hyperlink" Target="http://docs.cntd.ru/document/902053803" TargetMode="External"/><Relationship Id="rId17" Type="http://schemas.openxmlformats.org/officeDocument/2006/relationships/hyperlink" Target="http://docs.cntd.ru/document/902053803" TargetMode="External"/><Relationship Id="rId25" Type="http://schemas.openxmlformats.org/officeDocument/2006/relationships/hyperlink" Target="http://docs.cntd.ru/document/420234837" TargetMode="External"/><Relationship Id="rId33" Type="http://schemas.openxmlformats.org/officeDocument/2006/relationships/hyperlink" Target="http://docs.cntd.ru/document/420234837" TargetMode="External"/><Relationship Id="rId38" Type="http://schemas.openxmlformats.org/officeDocument/2006/relationships/hyperlink" Target="http://docs.cntd.ru/document/420234837" TargetMode="External"/><Relationship Id="rId46" Type="http://schemas.openxmlformats.org/officeDocument/2006/relationships/hyperlink" Target="http://docs.cntd.ru/document/42023483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2053803" TargetMode="External"/><Relationship Id="rId20" Type="http://schemas.openxmlformats.org/officeDocument/2006/relationships/hyperlink" Target="http://docs.cntd.ru/document/744100004" TargetMode="External"/><Relationship Id="rId29" Type="http://schemas.openxmlformats.org/officeDocument/2006/relationships/hyperlink" Target="http://docs.cntd.ru/document/420234837" TargetMode="External"/><Relationship Id="rId41" Type="http://schemas.openxmlformats.org/officeDocument/2006/relationships/hyperlink" Target="http://docs.cntd.ru/document/420234837" TargetMode="External"/><Relationship Id="rId54" Type="http://schemas.openxmlformats.org/officeDocument/2006/relationships/hyperlink" Target="http://docs.cntd.ru/document/9004937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420234837" TargetMode="External"/><Relationship Id="rId11" Type="http://schemas.openxmlformats.org/officeDocument/2006/relationships/hyperlink" Target="http://docs.cntd.ru/document/902053803" TargetMode="External"/><Relationship Id="rId24" Type="http://schemas.openxmlformats.org/officeDocument/2006/relationships/hyperlink" Target="http://docs.cntd.ru/document/420234837" TargetMode="External"/><Relationship Id="rId32" Type="http://schemas.openxmlformats.org/officeDocument/2006/relationships/hyperlink" Target="http://docs.cntd.ru/document/420234837" TargetMode="External"/><Relationship Id="rId37" Type="http://schemas.openxmlformats.org/officeDocument/2006/relationships/hyperlink" Target="http://docs.cntd.ru/document/420234837" TargetMode="External"/><Relationship Id="rId40" Type="http://schemas.openxmlformats.org/officeDocument/2006/relationships/hyperlink" Target="http://docs.cntd.ru/document/420234837" TargetMode="External"/><Relationship Id="rId45" Type="http://schemas.openxmlformats.org/officeDocument/2006/relationships/hyperlink" Target="http://docs.cntd.ru/document/420234837" TargetMode="External"/><Relationship Id="rId53" Type="http://schemas.openxmlformats.org/officeDocument/2006/relationships/hyperlink" Target="http://docs.cntd.ru/document/42023483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2053803" TargetMode="External"/><Relationship Id="rId23" Type="http://schemas.openxmlformats.org/officeDocument/2006/relationships/hyperlink" Target="http://docs.cntd.ru/document/420270474" TargetMode="External"/><Relationship Id="rId28" Type="http://schemas.openxmlformats.org/officeDocument/2006/relationships/hyperlink" Target="http://docs.cntd.ru/document/420234837" TargetMode="External"/><Relationship Id="rId36" Type="http://schemas.openxmlformats.org/officeDocument/2006/relationships/hyperlink" Target="http://docs.cntd.ru/document/420234837" TargetMode="External"/><Relationship Id="rId49" Type="http://schemas.openxmlformats.org/officeDocument/2006/relationships/hyperlink" Target="http://docs.cntd.ru/document/420234837" TargetMode="External"/><Relationship Id="rId10" Type="http://schemas.openxmlformats.org/officeDocument/2006/relationships/hyperlink" Target="http://docs.cntd.ru/document/901919338" TargetMode="External"/><Relationship Id="rId19" Type="http://schemas.openxmlformats.org/officeDocument/2006/relationships/hyperlink" Target="http://docs.cntd.ru/document/902053803" TargetMode="External"/><Relationship Id="rId31" Type="http://schemas.openxmlformats.org/officeDocument/2006/relationships/hyperlink" Target="http://docs.cntd.ru/document/420234837" TargetMode="External"/><Relationship Id="rId44" Type="http://schemas.openxmlformats.org/officeDocument/2006/relationships/hyperlink" Target="http://docs.cntd.ru/document/420234837" TargetMode="External"/><Relationship Id="rId52" Type="http://schemas.openxmlformats.org/officeDocument/2006/relationships/hyperlink" Target="http://docs.cntd.ru/document/42023483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053803" TargetMode="External"/><Relationship Id="rId14" Type="http://schemas.openxmlformats.org/officeDocument/2006/relationships/hyperlink" Target="http://docs.cntd.ru/document/901919946" TargetMode="External"/><Relationship Id="rId22" Type="http://schemas.openxmlformats.org/officeDocument/2006/relationships/hyperlink" Target="http://docs.cntd.ru/document/420234837" TargetMode="External"/><Relationship Id="rId27" Type="http://schemas.openxmlformats.org/officeDocument/2006/relationships/hyperlink" Target="http://docs.cntd.ru/document/420234837" TargetMode="External"/><Relationship Id="rId30" Type="http://schemas.openxmlformats.org/officeDocument/2006/relationships/hyperlink" Target="http://docs.cntd.ru/document/420234837" TargetMode="External"/><Relationship Id="rId35" Type="http://schemas.openxmlformats.org/officeDocument/2006/relationships/hyperlink" Target="http://docs.cntd.ru/document/420234837" TargetMode="External"/><Relationship Id="rId43" Type="http://schemas.openxmlformats.org/officeDocument/2006/relationships/hyperlink" Target="http://docs.cntd.ru/document/420234837" TargetMode="External"/><Relationship Id="rId48" Type="http://schemas.openxmlformats.org/officeDocument/2006/relationships/hyperlink" Target="http://docs.cntd.ru/document/420234837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docs.cntd.ru/document/902053803" TargetMode="External"/><Relationship Id="rId51" Type="http://schemas.openxmlformats.org/officeDocument/2006/relationships/hyperlink" Target="http://docs.cntd.ru/document/420234837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9F1755-5B7B-4343-92D8-2BD8A745D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5736</Words>
  <Characters>32696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nadejda</dc:creator>
  <cp:keywords/>
  <dc:description/>
  <cp:lastModifiedBy>1</cp:lastModifiedBy>
  <cp:revision>23</cp:revision>
  <cp:lastPrinted>2015-08-24T07:46:00Z</cp:lastPrinted>
  <dcterms:created xsi:type="dcterms:W3CDTF">2015-08-21T05:34:00Z</dcterms:created>
  <dcterms:modified xsi:type="dcterms:W3CDTF">2015-08-24T07:49:00Z</dcterms:modified>
</cp:coreProperties>
</file>